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A95" w:rsidRPr="0045557C" w:rsidRDefault="001F3A95" w:rsidP="001F3A95">
      <w:pPr>
        <w:pStyle w:val="a3"/>
        <w:ind w:firstLine="851"/>
        <w:jc w:val="center"/>
        <w:rPr>
          <w:rFonts w:ascii="Verdana" w:hAnsi="Verdana"/>
        </w:rPr>
      </w:pPr>
      <w:r w:rsidRPr="0045557C">
        <w:rPr>
          <w:rFonts w:ascii="Verdana" w:hAnsi="Verdana"/>
        </w:rPr>
        <w:t>ПРОТОКОЛ</w:t>
      </w:r>
    </w:p>
    <w:p w:rsidR="001F3A95" w:rsidRPr="0045557C" w:rsidRDefault="001F3A95" w:rsidP="001F3A95">
      <w:pPr>
        <w:pStyle w:val="a3"/>
        <w:ind w:firstLine="851"/>
        <w:jc w:val="center"/>
        <w:rPr>
          <w:rFonts w:ascii="Verdana" w:hAnsi="Verdana"/>
        </w:rPr>
      </w:pPr>
      <w:r w:rsidRPr="0045557C">
        <w:rPr>
          <w:rFonts w:ascii="Verdana" w:hAnsi="Verdana"/>
        </w:rPr>
        <w:t xml:space="preserve">№ </w:t>
      </w:r>
      <w:r w:rsidR="0045557C">
        <w:rPr>
          <w:rFonts w:ascii="Verdana" w:hAnsi="Verdana"/>
        </w:rPr>
        <w:t xml:space="preserve"> 10</w:t>
      </w:r>
    </w:p>
    <w:p w:rsidR="001F3A95" w:rsidRPr="0045557C" w:rsidRDefault="001F3A95" w:rsidP="001F3A95">
      <w:pPr>
        <w:pStyle w:val="a3"/>
        <w:ind w:firstLine="851"/>
        <w:jc w:val="both"/>
        <w:rPr>
          <w:rFonts w:ascii="Verdana" w:hAnsi="Verdana"/>
        </w:rPr>
      </w:pPr>
    </w:p>
    <w:p w:rsidR="001F3A95" w:rsidRPr="0045557C" w:rsidRDefault="001F3A95" w:rsidP="000C7E00">
      <w:pPr>
        <w:pStyle w:val="a3"/>
        <w:ind w:firstLine="851"/>
        <w:jc w:val="both"/>
        <w:rPr>
          <w:rFonts w:ascii="Verdana" w:hAnsi="Verdana"/>
        </w:rPr>
      </w:pPr>
      <w:r w:rsidRPr="0045557C">
        <w:rPr>
          <w:rFonts w:ascii="Verdana" w:hAnsi="Verdana"/>
        </w:rPr>
        <w:t>Днес, 07.02.2018 г., се проведе заседание на Общинска избирателна комисия-Нова Загора при следния дневен ред:</w:t>
      </w:r>
    </w:p>
    <w:p w:rsidR="001F3A95" w:rsidRPr="0045557C" w:rsidRDefault="001F3A95" w:rsidP="000C7E00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1F3A95" w:rsidRPr="0045557C" w:rsidRDefault="001F3A95" w:rsidP="000C7E00">
      <w:pPr>
        <w:spacing w:after="0" w:line="240" w:lineRule="auto"/>
        <w:ind w:firstLine="851"/>
        <w:jc w:val="both"/>
        <w:rPr>
          <w:rFonts w:ascii="Verdana" w:hAnsi="Verdana"/>
        </w:rPr>
      </w:pPr>
      <w:r w:rsidRPr="0045557C">
        <w:rPr>
          <w:rFonts w:ascii="Verdana" w:eastAsia="Calibri" w:hAnsi="Verdana" w:cs="Times New Roman"/>
        </w:rPr>
        <w:t xml:space="preserve">1. Упълномощаване на членове на ОИК-Нова Загора, които да </w:t>
      </w:r>
      <w:r w:rsidRPr="0045557C">
        <w:rPr>
          <w:rFonts w:ascii="Verdana" w:hAnsi="Verdana"/>
        </w:rPr>
        <w:t>приемат отпечатаните хартиени бюлетини и съпровождат транспортното средство, което ще ги превози до мястото, където ще се съхраняват.</w:t>
      </w:r>
    </w:p>
    <w:p w:rsidR="00294483" w:rsidRDefault="00294483" w:rsidP="000C7E00">
      <w:pPr>
        <w:pStyle w:val="a3"/>
        <w:ind w:firstLine="851"/>
        <w:jc w:val="both"/>
        <w:rPr>
          <w:rFonts w:ascii="Verdana" w:hAnsi="Verdana"/>
        </w:rPr>
      </w:pPr>
    </w:p>
    <w:p w:rsidR="001F3A95" w:rsidRPr="0045557C" w:rsidRDefault="001F3A95" w:rsidP="000C7E00">
      <w:pPr>
        <w:pStyle w:val="a3"/>
        <w:ind w:firstLine="851"/>
        <w:jc w:val="both"/>
        <w:rPr>
          <w:rFonts w:ascii="Verdana" w:hAnsi="Verdana"/>
        </w:rPr>
      </w:pPr>
      <w:bookmarkStart w:id="0" w:name="_GoBack"/>
      <w:bookmarkEnd w:id="0"/>
      <w:r w:rsidRPr="0045557C">
        <w:rPr>
          <w:rFonts w:ascii="Verdana" w:hAnsi="Verdana"/>
        </w:rPr>
        <w:t>На заседанието на комисията присъстваха членове на ОИК-Нова Загора, както следва:</w:t>
      </w:r>
    </w:p>
    <w:p w:rsidR="001F3A95" w:rsidRPr="0045557C" w:rsidRDefault="001F3A95" w:rsidP="000C7E00">
      <w:pPr>
        <w:pStyle w:val="a3"/>
        <w:ind w:firstLine="851"/>
        <w:jc w:val="both"/>
        <w:rPr>
          <w:rFonts w:ascii="Verdana" w:hAnsi="Verdana"/>
        </w:rPr>
      </w:pPr>
      <w:r w:rsidRPr="0045557C">
        <w:rPr>
          <w:rFonts w:ascii="Verdana" w:hAnsi="Verdana"/>
        </w:rPr>
        <w:t xml:space="preserve">Председател: Сергей Иванович Дериволков </w:t>
      </w:r>
    </w:p>
    <w:p w:rsidR="001F3A95" w:rsidRPr="0045557C" w:rsidRDefault="001F3A95" w:rsidP="000C7E00">
      <w:pPr>
        <w:pStyle w:val="a3"/>
        <w:ind w:firstLine="851"/>
        <w:jc w:val="both"/>
        <w:rPr>
          <w:rFonts w:ascii="Verdana" w:hAnsi="Verdana"/>
        </w:rPr>
      </w:pPr>
      <w:r w:rsidRPr="0045557C">
        <w:rPr>
          <w:rFonts w:ascii="Verdana" w:hAnsi="Verdana"/>
        </w:rPr>
        <w:t>Зам.</w:t>
      </w:r>
      <w:r w:rsidR="000C7E00">
        <w:rPr>
          <w:rFonts w:ascii="Verdana" w:hAnsi="Verdana"/>
        </w:rPr>
        <w:t xml:space="preserve"> </w:t>
      </w:r>
      <w:r w:rsidRPr="0045557C">
        <w:rPr>
          <w:rFonts w:ascii="Verdana" w:hAnsi="Verdana"/>
        </w:rPr>
        <w:t xml:space="preserve">председател: Марияна Панайотова Михайлова </w:t>
      </w:r>
    </w:p>
    <w:p w:rsidR="001F3A95" w:rsidRPr="0045557C" w:rsidRDefault="001F3A95" w:rsidP="000C7E00">
      <w:pPr>
        <w:pStyle w:val="a3"/>
        <w:ind w:firstLine="851"/>
        <w:jc w:val="both"/>
        <w:rPr>
          <w:rFonts w:ascii="Verdana" w:hAnsi="Verdana"/>
        </w:rPr>
      </w:pPr>
      <w:r w:rsidRPr="0045557C">
        <w:rPr>
          <w:rFonts w:ascii="Verdana" w:hAnsi="Verdana"/>
        </w:rPr>
        <w:t xml:space="preserve">Секретар Христо Танев Колев </w:t>
      </w:r>
    </w:p>
    <w:p w:rsidR="001F3A95" w:rsidRPr="0045557C" w:rsidRDefault="001F3A95" w:rsidP="000C7E00">
      <w:pPr>
        <w:pStyle w:val="a3"/>
        <w:ind w:firstLine="851"/>
        <w:jc w:val="both"/>
        <w:rPr>
          <w:rFonts w:ascii="Verdana" w:hAnsi="Verdana"/>
        </w:rPr>
      </w:pPr>
      <w:r w:rsidRPr="0045557C">
        <w:rPr>
          <w:rFonts w:ascii="Verdana" w:hAnsi="Verdana"/>
        </w:rPr>
        <w:t>Членове:</w:t>
      </w:r>
    </w:p>
    <w:p w:rsidR="001F3A95" w:rsidRPr="0045557C" w:rsidRDefault="001F3A95" w:rsidP="000C7E00">
      <w:pPr>
        <w:pStyle w:val="a3"/>
        <w:ind w:firstLine="851"/>
        <w:jc w:val="both"/>
        <w:rPr>
          <w:rFonts w:ascii="Verdana" w:hAnsi="Verdana"/>
        </w:rPr>
      </w:pPr>
      <w:r w:rsidRPr="0045557C">
        <w:rPr>
          <w:rFonts w:ascii="Verdana" w:hAnsi="Verdana"/>
        </w:rPr>
        <w:t>Димитър Атанасов Захариев</w:t>
      </w:r>
      <w:r w:rsidRPr="0045557C">
        <w:rPr>
          <w:rFonts w:ascii="Verdana" w:hAnsi="Verdana"/>
        </w:rPr>
        <w:tab/>
      </w:r>
      <w:r w:rsidRPr="0045557C">
        <w:rPr>
          <w:rFonts w:ascii="Verdana" w:hAnsi="Verdana"/>
        </w:rPr>
        <w:tab/>
      </w:r>
    </w:p>
    <w:p w:rsidR="001F3A95" w:rsidRPr="0045557C" w:rsidRDefault="001F3A95" w:rsidP="000C7E00">
      <w:pPr>
        <w:pStyle w:val="a3"/>
        <w:ind w:firstLine="851"/>
        <w:jc w:val="both"/>
        <w:rPr>
          <w:rFonts w:ascii="Verdana" w:hAnsi="Verdana"/>
        </w:rPr>
      </w:pPr>
      <w:r w:rsidRPr="0045557C">
        <w:rPr>
          <w:rFonts w:ascii="Verdana" w:hAnsi="Verdana"/>
        </w:rPr>
        <w:t>Велина Павлова Колева</w:t>
      </w:r>
      <w:r w:rsidRPr="0045557C">
        <w:rPr>
          <w:rFonts w:ascii="Verdana" w:hAnsi="Verdana"/>
        </w:rPr>
        <w:tab/>
      </w:r>
    </w:p>
    <w:p w:rsidR="001F3A95" w:rsidRPr="0045557C" w:rsidRDefault="001F3A95" w:rsidP="000C7E00">
      <w:pPr>
        <w:pStyle w:val="a3"/>
        <w:ind w:firstLine="851"/>
        <w:jc w:val="both"/>
        <w:rPr>
          <w:rFonts w:ascii="Verdana" w:hAnsi="Verdana"/>
        </w:rPr>
      </w:pPr>
      <w:r w:rsidRPr="0045557C">
        <w:rPr>
          <w:rFonts w:ascii="Verdana" w:hAnsi="Verdana"/>
        </w:rPr>
        <w:t>Румянка Димитрова Русева</w:t>
      </w:r>
      <w:r w:rsidRPr="0045557C">
        <w:rPr>
          <w:rFonts w:ascii="Verdana" w:hAnsi="Verdana"/>
        </w:rPr>
        <w:tab/>
      </w:r>
      <w:r w:rsidRPr="0045557C">
        <w:rPr>
          <w:rFonts w:ascii="Verdana" w:hAnsi="Verdana"/>
        </w:rPr>
        <w:tab/>
      </w:r>
    </w:p>
    <w:p w:rsidR="001F3A95" w:rsidRPr="0045557C" w:rsidRDefault="001F3A95" w:rsidP="000C7E00">
      <w:pPr>
        <w:pStyle w:val="a3"/>
        <w:ind w:firstLine="851"/>
        <w:jc w:val="both"/>
        <w:rPr>
          <w:rFonts w:ascii="Verdana" w:hAnsi="Verdana"/>
        </w:rPr>
      </w:pPr>
      <w:r w:rsidRPr="0045557C">
        <w:rPr>
          <w:rFonts w:ascii="Verdana" w:hAnsi="Verdana"/>
        </w:rPr>
        <w:t>Владимир Христов Михайлов</w:t>
      </w:r>
      <w:r w:rsidRPr="0045557C">
        <w:rPr>
          <w:rFonts w:ascii="Verdana" w:hAnsi="Verdana"/>
        </w:rPr>
        <w:tab/>
      </w:r>
    </w:p>
    <w:p w:rsidR="001F3A95" w:rsidRPr="0045557C" w:rsidRDefault="001F3A95" w:rsidP="000C7E00">
      <w:pPr>
        <w:pStyle w:val="a3"/>
        <w:ind w:firstLine="851"/>
        <w:jc w:val="both"/>
        <w:rPr>
          <w:rFonts w:ascii="Verdana" w:hAnsi="Verdana"/>
        </w:rPr>
      </w:pPr>
      <w:r w:rsidRPr="0045557C">
        <w:rPr>
          <w:rFonts w:ascii="Verdana" w:hAnsi="Verdana"/>
        </w:rPr>
        <w:t>Ралица Веселинова Василева</w:t>
      </w:r>
      <w:r w:rsidRPr="0045557C">
        <w:rPr>
          <w:rFonts w:ascii="Verdana" w:hAnsi="Verdana"/>
        </w:rPr>
        <w:tab/>
      </w:r>
      <w:r w:rsidRPr="0045557C">
        <w:rPr>
          <w:rFonts w:ascii="Verdana" w:hAnsi="Verdana"/>
        </w:rPr>
        <w:tab/>
      </w:r>
    </w:p>
    <w:p w:rsidR="001F3A95" w:rsidRPr="0045557C" w:rsidRDefault="001F3A95" w:rsidP="000C7E00">
      <w:pPr>
        <w:pStyle w:val="a3"/>
        <w:ind w:firstLine="851"/>
        <w:jc w:val="both"/>
        <w:rPr>
          <w:rFonts w:ascii="Verdana" w:hAnsi="Verdana"/>
        </w:rPr>
      </w:pPr>
      <w:r w:rsidRPr="0045557C">
        <w:rPr>
          <w:rFonts w:ascii="Verdana" w:hAnsi="Verdana"/>
        </w:rPr>
        <w:t xml:space="preserve">Пламен Динев </w:t>
      </w:r>
      <w:proofErr w:type="spellStart"/>
      <w:r w:rsidRPr="0045557C">
        <w:rPr>
          <w:rFonts w:ascii="Verdana" w:hAnsi="Verdana"/>
        </w:rPr>
        <w:t>Динев</w:t>
      </w:r>
      <w:proofErr w:type="spellEnd"/>
      <w:r w:rsidRPr="0045557C">
        <w:rPr>
          <w:rFonts w:ascii="Verdana" w:hAnsi="Verdana"/>
        </w:rPr>
        <w:tab/>
      </w:r>
      <w:r w:rsidRPr="0045557C">
        <w:rPr>
          <w:rFonts w:ascii="Verdana" w:hAnsi="Verdana"/>
        </w:rPr>
        <w:tab/>
      </w:r>
      <w:r w:rsidRPr="0045557C">
        <w:rPr>
          <w:rFonts w:ascii="Verdana" w:hAnsi="Verdana"/>
        </w:rPr>
        <w:tab/>
      </w:r>
    </w:p>
    <w:p w:rsidR="001F3A95" w:rsidRPr="0045557C" w:rsidRDefault="001F3A95" w:rsidP="000C7E00">
      <w:pPr>
        <w:pStyle w:val="a3"/>
        <w:ind w:firstLine="851"/>
        <w:jc w:val="both"/>
        <w:rPr>
          <w:rFonts w:ascii="Verdana" w:hAnsi="Verdana"/>
        </w:rPr>
      </w:pPr>
      <w:r w:rsidRPr="0045557C">
        <w:rPr>
          <w:rFonts w:ascii="Verdana" w:hAnsi="Verdana"/>
        </w:rPr>
        <w:t>Росица Минкова Динева</w:t>
      </w:r>
      <w:r w:rsidRPr="0045557C">
        <w:rPr>
          <w:rFonts w:ascii="Verdana" w:hAnsi="Verdana"/>
        </w:rPr>
        <w:tab/>
      </w:r>
      <w:r w:rsidRPr="0045557C">
        <w:rPr>
          <w:rFonts w:ascii="Verdana" w:hAnsi="Verdana"/>
        </w:rPr>
        <w:tab/>
      </w:r>
    </w:p>
    <w:p w:rsidR="001F3A95" w:rsidRPr="0045557C" w:rsidRDefault="0045557C" w:rsidP="000C7E00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Християна Йорданова</w:t>
      </w:r>
    </w:p>
    <w:p w:rsidR="001F3A95" w:rsidRPr="0045557C" w:rsidRDefault="001F3A95" w:rsidP="000C7E00">
      <w:pPr>
        <w:pStyle w:val="a3"/>
        <w:ind w:firstLine="851"/>
        <w:jc w:val="both"/>
        <w:rPr>
          <w:rFonts w:ascii="Verdana" w:hAnsi="Verdana"/>
        </w:rPr>
      </w:pPr>
      <w:r w:rsidRPr="0045557C">
        <w:rPr>
          <w:rFonts w:ascii="Verdana" w:hAnsi="Verdana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1F3A95" w:rsidRPr="0045557C" w:rsidRDefault="001F3A95" w:rsidP="000C7E00">
      <w:pPr>
        <w:pStyle w:val="a3"/>
        <w:ind w:firstLine="851"/>
        <w:jc w:val="both"/>
        <w:rPr>
          <w:rFonts w:ascii="Verdana" w:hAnsi="Verdana"/>
          <w:u w:val="single"/>
        </w:rPr>
      </w:pPr>
    </w:p>
    <w:p w:rsidR="00BF5250" w:rsidRPr="0045557C" w:rsidRDefault="00BF5250" w:rsidP="000C7E00">
      <w:pPr>
        <w:pStyle w:val="a3"/>
        <w:ind w:firstLine="851"/>
        <w:jc w:val="both"/>
        <w:rPr>
          <w:rFonts w:ascii="Verdana" w:hAnsi="Verdana"/>
          <w:u w:val="single"/>
        </w:rPr>
      </w:pPr>
      <w:r w:rsidRPr="0045557C">
        <w:rPr>
          <w:rFonts w:ascii="Verdana" w:hAnsi="Verdana"/>
          <w:u w:val="single"/>
        </w:rPr>
        <w:t xml:space="preserve">По т. 1 от дневния ред. </w:t>
      </w:r>
    </w:p>
    <w:p w:rsidR="00BF5250" w:rsidRPr="0045557C" w:rsidRDefault="00BF5250" w:rsidP="000C7E00">
      <w:pPr>
        <w:spacing w:after="0" w:line="240" w:lineRule="auto"/>
        <w:ind w:firstLine="851"/>
        <w:jc w:val="both"/>
        <w:rPr>
          <w:rFonts w:ascii="Verdana" w:hAnsi="Verdana"/>
        </w:rPr>
      </w:pPr>
      <w:r w:rsidRPr="0045557C">
        <w:rPr>
          <w:rFonts w:ascii="Verdana" w:hAnsi="Verdana"/>
        </w:rPr>
        <w:t xml:space="preserve">В съответствие с изискванията на Решение № </w:t>
      </w:r>
      <w:r w:rsidR="00442F6A" w:rsidRPr="0045557C">
        <w:rPr>
          <w:rFonts w:ascii="Verdana" w:hAnsi="Verdana"/>
        </w:rPr>
        <w:t>5053</w:t>
      </w:r>
      <w:r w:rsidRPr="0045557C">
        <w:rPr>
          <w:rFonts w:ascii="Verdana" w:hAnsi="Verdana"/>
        </w:rPr>
        <w:t>-МИ/</w:t>
      </w:r>
      <w:r w:rsidR="00442F6A" w:rsidRPr="0045557C">
        <w:rPr>
          <w:rFonts w:ascii="Verdana" w:hAnsi="Verdana"/>
        </w:rPr>
        <w:t>01.02</w:t>
      </w:r>
      <w:r w:rsidRPr="0045557C">
        <w:rPr>
          <w:rFonts w:ascii="Verdana" w:hAnsi="Verdana"/>
        </w:rPr>
        <w:t>.201</w:t>
      </w:r>
      <w:r w:rsidR="00442F6A" w:rsidRPr="0045557C">
        <w:rPr>
          <w:rFonts w:ascii="Verdana" w:hAnsi="Verdana"/>
        </w:rPr>
        <w:t>8</w:t>
      </w:r>
      <w:r w:rsidRPr="0045557C">
        <w:rPr>
          <w:rFonts w:ascii="Verdana" w:hAnsi="Verdana"/>
        </w:rPr>
        <w:t xml:space="preserve"> г. на Централна избир</w:t>
      </w:r>
      <w:r w:rsidR="00442F6A" w:rsidRPr="0045557C">
        <w:rPr>
          <w:rFonts w:ascii="Verdana" w:hAnsi="Verdana"/>
        </w:rPr>
        <w:t>ателна комисия и писмо с вх. № 1</w:t>
      </w:r>
      <w:r w:rsidRPr="0045557C">
        <w:rPr>
          <w:rFonts w:ascii="Verdana" w:hAnsi="Verdana"/>
        </w:rPr>
        <w:t>0/</w:t>
      </w:r>
      <w:r w:rsidR="00442F6A" w:rsidRPr="0045557C">
        <w:rPr>
          <w:rFonts w:ascii="Verdana" w:hAnsi="Verdana"/>
        </w:rPr>
        <w:t>06</w:t>
      </w:r>
      <w:r w:rsidRPr="0045557C">
        <w:rPr>
          <w:rFonts w:ascii="Verdana" w:hAnsi="Verdana"/>
        </w:rPr>
        <w:t>.0</w:t>
      </w:r>
      <w:r w:rsidR="00442F6A" w:rsidRPr="0045557C">
        <w:rPr>
          <w:rFonts w:ascii="Verdana" w:hAnsi="Verdana"/>
        </w:rPr>
        <w:t>2</w:t>
      </w:r>
      <w:r w:rsidRPr="0045557C">
        <w:rPr>
          <w:rFonts w:ascii="Verdana" w:hAnsi="Verdana"/>
        </w:rPr>
        <w:t>.201</w:t>
      </w:r>
      <w:r w:rsidR="00442F6A" w:rsidRPr="0045557C">
        <w:rPr>
          <w:rFonts w:ascii="Verdana" w:hAnsi="Verdana"/>
        </w:rPr>
        <w:t>8</w:t>
      </w:r>
      <w:r w:rsidRPr="0045557C">
        <w:rPr>
          <w:rFonts w:ascii="Verdana" w:hAnsi="Verdana"/>
        </w:rPr>
        <w:t xml:space="preserve"> г. на ЦИК, Общинска избирателна комисия Нова Загора следва да упълномощи свои двама члена, които да </w:t>
      </w:r>
      <w:r w:rsidRPr="0045557C">
        <w:rPr>
          <w:rFonts w:ascii="Verdana" w:eastAsia="Calibri" w:hAnsi="Verdana" w:cs="Times New Roman"/>
        </w:rPr>
        <w:t xml:space="preserve">които да </w:t>
      </w:r>
      <w:r w:rsidRPr="0045557C">
        <w:rPr>
          <w:rFonts w:ascii="Verdana" w:hAnsi="Verdana"/>
        </w:rPr>
        <w:t>приемат отпечатаните хартиени бюлетини и съпровождат транспортното средство, което ще ги превози до мястото, където ще се съхраняват. След проведените разисквания и обсъждане на предложените кандидатури, на основание чл. 87, ал. 1, т. 1, т. 9 и т. 20 от Изборния кодекс, Общинска избирателна комисия Нова Загора</w:t>
      </w:r>
    </w:p>
    <w:p w:rsidR="00BF5250" w:rsidRPr="0045557C" w:rsidRDefault="00BF5250" w:rsidP="000C7E00">
      <w:pPr>
        <w:spacing w:after="0" w:line="240" w:lineRule="auto"/>
        <w:ind w:firstLine="851"/>
        <w:jc w:val="both"/>
        <w:rPr>
          <w:rFonts w:ascii="Verdana" w:hAnsi="Verdana"/>
        </w:rPr>
      </w:pPr>
    </w:p>
    <w:p w:rsidR="00BF5250" w:rsidRPr="0045557C" w:rsidRDefault="00BF5250" w:rsidP="000C7E00">
      <w:pPr>
        <w:pStyle w:val="a3"/>
        <w:ind w:firstLine="851"/>
        <w:jc w:val="both"/>
        <w:rPr>
          <w:rFonts w:ascii="Verdana" w:hAnsi="Verdana"/>
        </w:rPr>
      </w:pPr>
      <w:r w:rsidRPr="0045557C">
        <w:rPr>
          <w:rFonts w:ascii="Verdana" w:hAnsi="Verdana"/>
        </w:rPr>
        <w:t>РЕШИ:</w:t>
      </w:r>
    </w:p>
    <w:p w:rsidR="00BF5250" w:rsidRPr="0045557C" w:rsidRDefault="00BF5250" w:rsidP="000C7E00">
      <w:pPr>
        <w:pStyle w:val="a3"/>
        <w:ind w:firstLine="851"/>
        <w:jc w:val="both"/>
        <w:rPr>
          <w:rFonts w:ascii="Verdana" w:hAnsi="Verdana"/>
        </w:rPr>
      </w:pPr>
    </w:p>
    <w:p w:rsidR="000C7E00" w:rsidRPr="000C7E00" w:rsidRDefault="000C7E00" w:rsidP="000C7E00">
      <w:pPr>
        <w:spacing w:after="150" w:line="240" w:lineRule="auto"/>
        <w:ind w:firstLine="851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0C7E00">
        <w:rPr>
          <w:rFonts w:ascii="Verdana" w:eastAsia="Times New Roman" w:hAnsi="Verdana" w:cs="Times New Roman"/>
          <w:color w:val="333333"/>
          <w:lang w:eastAsia="bg-BG"/>
        </w:rPr>
        <w:t xml:space="preserve">членовете на ОИК Нова Загора: </w:t>
      </w:r>
      <w:r w:rsidR="00BD42D7">
        <w:rPr>
          <w:rFonts w:ascii="Verdana" w:eastAsia="Times New Roman" w:hAnsi="Verdana" w:cs="Times New Roman"/>
          <w:color w:val="333333"/>
          <w:lang w:eastAsia="bg-BG"/>
        </w:rPr>
        <w:t xml:space="preserve">Сергей </w:t>
      </w:r>
      <w:r w:rsidR="00BD42D7" w:rsidRPr="000C7E00">
        <w:rPr>
          <w:rFonts w:ascii="Verdana" w:eastAsia="Times New Roman" w:hAnsi="Verdana" w:cs="Times New Roman"/>
          <w:color w:val="333333"/>
          <w:lang w:eastAsia="bg-BG"/>
        </w:rPr>
        <w:t xml:space="preserve"> </w:t>
      </w:r>
      <w:r w:rsidR="00BD42D7">
        <w:rPr>
          <w:rFonts w:ascii="Verdana" w:eastAsia="Times New Roman" w:hAnsi="Verdana" w:cs="Times New Roman"/>
          <w:color w:val="333333"/>
          <w:lang w:eastAsia="bg-BG"/>
        </w:rPr>
        <w:t xml:space="preserve">Иванович Дериволков, </w:t>
      </w:r>
      <w:r w:rsidRPr="000C7E00">
        <w:rPr>
          <w:rFonts w:ascii="Verdana" w:eastAsia="Times New Roman" w:hAnsi="Verdana" w:cs="Times New Roman"/>
          <w:color w:val="333333"/>
          <w:lang w:eastAsia="bg-BG"/>
        </w:rPr>
        <w:t xml:space="preserve">с ЕГН </w:t>
      </w:r>
      <w:r w:rsidR="00602CA1">
        <w:rPr>
          <w:rFonts w:ascii="Verdana" w:eastAsia="Times New Roman" w:hAnsi="Verdana" w:cs="Times New Roman"/>
          <w:color w:val="333333"/>
          <w:lang w:val="en-US" w:eastAsia="bg-BG"/>
        </w:rPr>
        <w:t>=============</w:t>
      </w:r>
      <w:r w:rsidRPr="000C7E00">
        <w:rPr>
          <w:rFonts w:ascii="Verdana" w:eastAsia="Times New Roman" w:hAnsi="Verdana" w:cs="Times New Roman"/>
          <w:color w:val="333333"/>
          <w:lang w:eastAsia="bg-BG"/>
        </w:rPr>
        <w:t xml:space="preserve"> и </w:t>
      </w:r>
      <w:r w:rsidR="00BD42D7">
        <w:rPr>
          <w:rFonts w:ascii="Verdana" w:eastAsia="Times New Roman" w:hAnsi="Verdana" w:cs="Times New Roman"/>
          <w:color w:val="333333"/>
          <w:lang w:eastAsia="bg-BG"/>
        </w:rPr>
        <w:t>Румянка Димитрова Русева</w:t>
      </w:r>
      <w:r w:rsidRPr="000C7E00">
        <w:rPr>
          <w:rFonts w:ascii="Verdana" w:eastAsia="Times New Roman" w:hAnsi="Verdana" w:cs="Times New Roman"/>
          <w:color w:val="333333"/>
          <w:lang w:eastAsia="bg-BG"/>
        </w:rPr>
        <w:t xml:space="preserve"> с ЕГН </w:t>
      </w:r>
      <w:r w:rsidR="00602CA1">
        <w:rPr>
          <w:rFonts w:ascii="Verdana" w:eastAsia="Times New Roman" w:hAnsi="Verdana" w:cs="Times New Roman"/>
          <w:color w:val="333333"/>
          <w:lang w:val="en-US" w:eastAsia="bg-BG"/>
        </w:rPr>
        <w:t>===============</w:t>
      </w:r>
      <w:r w:rsidRPr="000C7E00">
        <w:rPr>
          <w:rFonts w:ascii="Verdana" w:eastAsia="Times New Roman" w:hAnsi="Verdana" w:cs="Times New Roman"/>
          <w:color w:val="333333"/>
          <w:lang w:eastAsia="bg-BG"/>
        </w:rPr>
        <w:t xml:space="preserve"> да получат отпечатаните хартиени бюлетини и изборни книжа за участие в частичен избор за кмет на кметство Любенец, община Нова Загора, област Сливен, насрочен на 18 февруари 2018 г.</w:t>
      </w:r>
    </w:p>
    <w:p w:rsidR="000C7E00" w:rsidRPr="000C7E00" w:rsidRDefault="000C7E00" w:rsidP="000C7E0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851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0C7E00">
        <w:rPr>
          <w:rFonts w:ascii="Verdana" w:eastAsia="Times New Roman" w:hAnsi="Verdana" w:cs="Times New Roman"/>
          <w:color w:val="333333"/>
          <w:lang w:eastAsia="bg-BG"/>
        </w:rPr>
        <w:t xml:space="preserve">Да присъстват съвместно с упълномощените представители на Общинска администрация при предаването и приемането на отпечатаните хартиени бюлетини и други изборни книжа за провеждането на частичен избор за кмет на кметство Любенец на 18.02.2018г. в община Нова Загора, транспортирането им от посоченият адрес - „Печатницата на БНБ“ АД, с адрес гр. София 1784, бул. „Цариградско шосе“ №117, до гр. Нова Загора, ул. „24 май“ № 1, Общинска администрация – Нова Загора, помещение за съхранение </w:t>
      </w:r>
      <w:r w:rsidRPr="000C7E00">
        <w:rPr>
          <w:rFonts w:ascii="Verdana" w:eastAsia="Times New Roman" w:hAnsi="Verdana" w:cs="Times New Roman"/>
          <w:color w:val="333333"/>
          <w:lang w:eastAsia="bg-BG"/>
        </w:rPr>
        <w:lastRenderedPageBreak/>
        <w:t>на бюлетините, определеното със Заповед на кмета на Община Нова Загора под охрана на МВР;</w:t>
      </w:r>
    </w:p>
    <w:p w:rsidR="000C7E00" w:rsidRPr="000C7E00" w:rsidRDefault="000C7E00" w:rsidP="000C7E0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851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0C7E00">
        <w:rPr>
          <w:rFonts w:ascii="Verdana" w:eastAsia="Times New Roman" w:hAnsi="Verdana" w:cs="Times New Roman"/>
          <w:color w:val="333333"/>
          <w:lang w:eastAsia="bg-BG"/>
        </w:rPr>
        <w:t>Упълномощените лица имат право да положат подписите си от името на Общинска избирателна комисия Нова Загора на приемо-предавателния протокол и всички други необходими във връзка с делегираните правомощия документи, включително да удостоверят запечатването с лента, подписана от всички членове на ОИК Нова Загора и подпечатана с печата на комисията, на помещението в сградата на Общинска администрация Нова Загора, в което се съхраняват бюлетините за община Нова Загора, като отразят върху лентата датата и часа на запечатването и положат подписите си върху лентата;</w:t>
      </w:r>
    </w:p>
    <w:p w:rsidR="000C7E00" w:rsidRPr="000C7E00" w:rsidRDefault="000C7E00" w:rsidP="000C7E0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851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0C7E00">
        <w:rPr>
          <w:rFonts w:ascii="Verdana" w:eastAsia="Times New Roman" w:hAnsi="Verdana" w:cs="Times New Roman"/>
          <w:color w:val="333333"/>
          <w:lang w:eastAsia="bg-BG"/>
        </w:rPr>
        <w:t>Правата по настоящето се упражняват само заедно.</w:t>
      </w:r>
    </w:p>
    <w:p w:rsidR="00BF5250" w:rsidRPr="0045557C" w:rsidRDefault="00BF5250" w:rsidP="000C7E00">
      <w:pPr>
        <w:pStyle w:val="a3"/>
        <w:ind w:firstLine="851"/>
        <w:jc w:val="both"/>
        <w:rPr>
          <w:rFonts w:ascii="Verdana" w:hAnsi="Verdana"/>
        </w:rPr>
      </w:pPr>
      <w:r w:rsidRPr="0045557C">
        <w:rPr>
          <w:rFonts w:ascii="Verdana" w:hAnsi="Verdana"/>
        </w:rPr>
        <w:t>ГЛАСУВАЛИ: 1</w:t>
      </w:r>
      <w:r w:rsidR="0045557C">
        <w:rPr>
          <w:rFonts w:ascii="Verdana" w:hAnsi="Verdana"/>
        </w:rPr>
        <w:t>1</w:t>
      </w:r>
      <w:r w:rsidRPr="0045557C">
        <w:rPr>
          <w:rFonts w:ascii="Verdana" w:hAnsi="Verdana"/>
        </w:rPr>
        <w:t xml:space="preserve"> - Сергей Иванович Дериволков, Марияна Панайотова Михайлова, Христо Танев Колев, Димитър Атанасов Захариев Велина Павлова Колева Румянка Димитрова Русева Владимир Христов Михайлов, </w:t>
      </w:r>
      <w:r w:rsidR="000C7E00">
        <w:rPr>
          <w:rFonts w:ascii="Verdana" w:hAnsi="Verdana"/>
        </w:rPr>
        <w:t>Х</w:t>
      </w:r>
      <w:r w:rsidR="0045557C">
        <w:rPr>
          <w:rFonts w:ascii="Verdana" w:hAnsi="Verdana"/>
        </w:rPr>
        <w:t xml:space="preserve">ристияна Йорданова, </w:t>
      </w:r>
      <w:r w:rsidRPr="0045557C">
        <w:rPr>
          <w:rFonts w:ascii="Verdana" w:hAnsi="Verdana"/>
        </w:rPr>
        <w:t xml:space="preserve">Ралица Веселинова Василева, Пламен Динев </w:t>
      </w:r>
      <w:proofErr w:type="spellStart"/>
      <w:r w:rsidRPr="0045557C">
        <w:rPr>
          <w:rFonts w:ascii="Verdana" w:hAnsi="Verdana"/>
        </w:rPr>
        <w:t>Динев</w:t>
      </w:r>
      <w:proofErr w:type="spellEnd"/>
      <w:r w:rsidRPr="0045557C">
        <w:rPr>
          <w:rFonts w:ascii="Verdana" w:hAnsi="Verdana"/>
        </w:rPr>
        <w:t>, Росица Минкова Динева „ЗА” и 0 „ПРОТИВ”.</w:t>
      </w:r>
    </w:p>
    <w:p w:rsidR="00BF5250" w:rsidRPr="0045557C" w:rsidRDefault="00BF5250" w:rsidP="000C7E00">
      <w:pPr>
        <w:ind w:firstLine="851"/>
        <w:jc w:val="both"/>
        <w:rPr>
          <w:rFonts w:ascii="Verdana" w:hAnsi="Verdana"/>
          <w:u w:val="single"/>
        </w:rPr>
      </w:pPr>
    </w:p>
    <w:p w:rsidR="005F3D6B" w:rsidRPr="0045557C" w:rsidRDefault="005F3D6B" w:rsidP="000C7E00">
      <w:pPr>
        <w:ind w:firstLine="851"/>
        <w:jc w:val="both"/>
        <w:rPr>
          <w:rFonts w:ascii="Verdana" w:hAnsi="Verdana"/>
        </w:rPr>
      </w:pPr>
    </w:p>
    <w:sectPr w:rsidR="005F3D6B" w:rsidRPr="0045557C" w:rsidSect="000C7E0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23A1"/>
    <w:multiLevelType w:val="hybridMultilevel"/>
    <w:tmpl w:val="412231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348B9"/>
    <w:multiLevelType w:val="multilevel"/>
    <w:tmpl w:val="4850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27"/>
    <w:rsid w:val="000C7E00"/>
    <w:rsid w:val="00146601"/>
    <w:rsid w:val="001F3A95"/>
    <w:rsid w:val="00277026"/>
    <w:rsid w:val="00294483"/>
    <w:rsid w:val="00442F6A"/>
    <w:rsid w:val="0045557C"/>
    <w:rsid w:val="005F3D6B"/>
    <w:rsid w:val="00602CA1"/>
    <w:rsid w:val="00971F03"/>
    <w:rsid w:val="00B7710E"/>
    <w:rsid w:val="00BD42D7"/>
    <w:rsid w:val="00BF5250"/>
    <w:rsid w:val="00CC1685"/>
    <w:rsid w:val="00F5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4973"/>
  <w15:chartTrackingRefBased/>
  <w15:docId w15:val="{6E641A87-9B9B-4988-96F1-B9437B9B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02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702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11</cp:revision>
  <dcterms:created xsi:type="dcterms:W3CDTF">2018-02-07T14:05:00Z</dcterms:created>
  <dcterms:modified xsi:type="dcterms:W3CDTF">2018-02-12T06:17:00Z</dcterms:modified>
</cp:coreProperties>
</file>