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CB" w:rsidRPr="000B2979" w:rsidRDefault="00492CCB" w:rsidP="00492CC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16.06.2026</w:t>
      </w:r>
      <w:r w:rsidRPr="000B2979">
        <w:rPr>
          <w:rFonts w:ascii="Verdana" w:eastAsia="Times New Roman" w:hAnsi="Verdana" w:cs="Helvetica"/>
          <w:color w:val="333333"/>
        </w:rPr>
        <w:t xml:space="preserve"> г.</w:t>
      </w:r>
    </w:p>
    <w:p w:rsidR="00492CCB" w:rsidRPr="000B2979" w:rsidRDefault="00492CCB" w:rsidP="00492CC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492CCB" w:rsidRPr="000B2979" w:rsidRDefault="00492CCB" w:rsidP="00492CC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Проект за дневен ред </w:t>
      </w:r>
    </w:p>
    <w:p w:rsidR="00492CCB" w:rsidRDefault="00492CCB" w:rsidP="00492CCB">
      <w:pPr>
        <w:ind w:firstLine="851"/>
        <w:jc w:val="both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Helvetica"/>
          <w:color w:val="333333"/>
        </w:rPr>
        <w:t xml:space="preserve">1. </w:t>
      </w:r>
      <w:r w:rsidRPr="00492CCB">
        <w:rPr>
          <w:rFonts w:ascii="Verdana" w:eastAsia="Times New Roman" w:hAnsi="Verdana" w:cs="Helvetica"/>
          <w:color w:val="333333"/>
        </w:rPr>
        <w:t>Прекратяване на пълномощията на кмет на кметство с. Съдийско поле и сезиране на ЦИК за насрочване на частични избори за кмет на кметство с. Съдийско поле, общ. Нова Загора.</w:t>
      </w:r>
      <w:bookmarkStart w:id="0" w:name="_GoBack"/>
      <w:bookmarkEnd w:id="0"/>
    </w:p>
    <w:p w:rsidR="00C41F0B" w:rsidRDefault="00C41F0B"/>
    <w:sectPr w:rsidR="00C4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E0"/>
    <w:rsid w:val="00091BE0"/>
    <w:rsid w:val="00492CCB"/>
    <w:rsid w:val="00C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0E7"/>
  <w15:chartTrackingRefBased/>
  <w15:docId w15:val="{CF7A5A7D-59EE-48C5-A814-1FEF36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Дериволков</dc:creator>
  <cp:keywords/>
  <dc:description/>
  <cp:lastModifiedBy>Сергей Дериволков</cp:lastModifiedBy>
  <cp:revision>2</cp:revision>
  <dcterms:created xsi:type="dcterms:W3CDTF">2026-06-16T13:28:00Z</dcterms:created>
  <dcterms:modified xsi:type="dcterms:W3CDTF">2026-06-16T13:29:00Z</dcterms:modified>
</cp:coreProperties>
</file>