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0D" w:rsidRPr="002E79FF" w:rsidRDefault="0065565B">
      <w:pPr>
        <w:rPr>
          <w:rFonts w:ascii="Verdana" w:hAnsi="Verdana"/>
        </w:rPr>
      </w:pPr>
      <w:r w:rsidRPr="002E79FF">
        <w:rPr>
          <w:rFonts w:ascii="Verdana" w:hAnsi="Verdana"/>
        </w:rPr>
        <w:t>Дневен ред 15.05.2022 г.</w:t>
      </w:r>
    </w:p>
    <w:p w:rsidR="0065565B" w:rsidRPr="002E79FF" w:rsidRDefault="0065565B" w:rsidP="0065565B">
      <w:pPr>
        <w:pStyle w:val="a3"/>
        <w:ind w:firstLine="851"/>
        <w:jc w:val="both"/>
        <w:rPr>
          <w:rFonts w:ascii="Verdana" w:hAnsi="Verdana"/>
        </w:rPr>
      </w:pPr>
      <w:r w:rsidRPr="002E79FF">
        <w:rPr>
          <w:rFonts w:ascii="Verdana" w:hAnsi="Verdana"/>
        </w:rPr>
        <w:t>1. Обявяване на кандидатите за участие в частичните избори за избор на кмет на Община Нова Загора на 03.07.2022 г.</w:t>
      </w:r>
    </w:p>
    <w:p w:rsidR="0065565B" w:rsidRPr="002E79FF" w:rsidRDefault="0065565B">
      <w:pPr>
        <w:rPr>
          <w:rFonts w:ascii="Verdana" w:hAnsi="Verdana"/>
        </w:rPr>
      </w:pPr>
      <w:bookmarkStart w:id="0" w:name="_GoBack"/>
      <w:bookmarkEnd w:id="0"/>
    </w:p>
    <w:sectPr w:rsidR="0065565B" w:rsidRPr="002E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E8"/>
    <w:rsid w:val="000619E8"/>
    <w:rsid w:val="002E79FF"/>
    <w:rsid w:val="0065565B"/>
    <w:rsid w:val="00E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EB8"/>
  <w15:chartTrackingRefBased/>
  <w15:docId w15:val="{D5C3DFE7-6C84-40E3-BF30-5FB3D89A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2022-06-15T11:55:00Z</dcterms:created>
  <dcterms:modified xsi:type="dcterms:W3CDTF">2022-06-15T11:56:00Z</dcterms:modified>
</cp:coreProperties>
</file>