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F5" w:rsidRPr="00370C89" w:rsidRDefault="008B18F5" w:rsidP="008B18F5">
      <w:pPr>
        <w:spacing w:after="0" w:line="240" w:lineRule="auto"/>
        <w:ind w:firstLine="851"/>
        <w:jc w:val="center"/>
        <w:rPr>
          <w:rFonts w:ascii="Verdana" w:hAnsi="Verdana"/>
        </w:rPr>
      </w:pPr>
      <w:r w:rsidRPr="00370C89">
        <w:rPr>
          <w:rFonts w:ascii="Verdana" w:hAnsi="Verdana"/>
        </w:rPr>
        <w:t>ПРОТОКОЛ</w:t>
      </w:r>
    </w:p>
    <w:p w:rsidR="008B18F5" w:rsidRPr="00370C89" w:rsidRDefault="008B18F5" w:rsidP="008B18F5">
      <w:pPr>
        <w:spacing w:after="0" w:line="240" w:lineRule="auto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№ 27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Днес, 2</w:t>
      </w:r>
      <w:r>
        <w:rPr>
          <w:rFonts w:ascii="Verdana" w:hAnsi="Verdana"/>
        </w:rPr>
        <w:t>5</w:t>
      </w:r>
      <w:r w:rsidRPr="00370C89">
        <w:rPr>
          <w:rFonts w:ascii="Verdana" w:hAnsi="Verdana"/>
        </w:rPr>
        <w:t>.10.2019 г., се проведе заседание на Общинска избирателна комисия-Нова Загора при следния дневен ред: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8B18F5" w:rsidRDefault="008B18F5" w:rsidP="008B18F5">
      <w:pPr>
        <w:pStyle w:val="a3"/>
        <w:numPr>
          <w:ilvl w:val="0"/>
          <w:numId w:val="1"/>
        </w:numPr>
        <w:jc w:val="both"/>
        <w:rPr>
          <w:rFonts w:ascii="Verdana" w:hAnsi="Verdana"/>
          <w:lang w:eastAsia="bg-BG"/>
        </w:rPr>
      </w:pPr>
      <w:r w:rsidRPr="008B18F5">
        <w:rPr>
          <w:rFonts w:ascii="Verdana" w:hAnsi="Verdana"/>
          <w:lang w:eastAsia="bg-BG"/>
        </w:rPr>
        <w:t>Регистрация на застъпници на независимият кандидат за кмет на кметство с. Кортен Игнат Иванов Игнатов</w:t>
      </w:r>
      <w:r>
        <w:rPr>
          <w:rFonts w:ascii="Verdana" w:hAnsi="Verdana"/>
          <w:lang w:eastAsia="bg-BG"/>
        </w:rPr>
        <w:t>.</w:t>
      </w:r>
      <w:r w:rsidRPr="008B18F5">
        <w:rPr>
          <w:rFonts w:ascii="Verdana" w:hAnsi="Verdana"/>
          <w:lang w:eastAsia="bg-BG"/>
        </w:rPr>
        <w:t xml:space="preserve"> </w:t>
      </w:r>
    </w:p>
    <w:p w:rsidR="008B18F5" w:rsidRDefault="008B18F5" w:rsidP="008B18F5">
      <w:pPr>
        <w:pStyle w:val="a3"/>
        <w:numPr>
          <w:ilvl w:val="0"/>
          <w:numId w:val="1"/>
        </w:numPr>
        <w:jc w:val="both"/>
        <w:rPr>
          <w:rFonts w:ascii="Verdana" w:hAnsi="Verdana"/>
          <w:lang w:eastAsia="bg-BG"/>
        </w:rPr>
      </w:pPr>
      <w:r w:rsidRPr="008B18F5">
        <w:rPr>
          <w:rFonts w:ascii="Verdana" w:hAnsi="Verdana"/>
          <w:lang w:eastAsia="bg-BG"/>
        </w:rPr>
        <w:t>Публикуване на списъка на представителите на независимия кандидат за кмет на кметство с. Кортен Игнат Иванов Игнатов</w:t>
      </w:r>
      <w:r w:rsidRPr="00155223">
        <w:rPr>
          <w:rFonts w:ascii="Verdana" w:hAnsi="Verdana"/>
          <w:lang w:eastAsia="bg-BG"/>
        </w:rPr>
        <w:t>.</w:t>
      </w:r>
    </w:p>
    <w:p w:rsidR="00CE40A4" w:rsidRDefault="00CE40A4" w:rsidP="00CE40A4">
      <w:pPr>
        <w:pStyle w:val="a3"/>
        <w:numPr>
          <w:ilvl w:val="0"/>
          <w:numId w:val="1"/>
        </w:numPr>
        <w:jc w:val="both"/>
        <w:rPr>
          <w:rFonts w:ascii="Verdana" w:hAnsi="Verdana"/>
          <w:lang w:eastAsia="bg-BG"/>
        </w:rPr>
      </w:pPr>
      <w:r w:rsidRPr="00CE40A4">
        <w:rPr>
          <w:rFonts w:ascii="Verdana" w:hAnsi="Verdana"/>
          <w:lang w:eastAsia="bg-BG"/>
        </w:rPr>
        <w:t>Публикуване на списъка на представителите на ПП ГЕРБ</w:t>
      </w:r>
      <w:r>
        <w:rPr>
          <w:rFonts w:ascii="Verdana" w:hAnsi="Verdana"/>
          <w:lang w:eastAsia="bg-BG"/>
        </w:rPr>
        <w:t>.</w:t>
      </w:r>
    </w:p>
    <w:p w:rsidR="00495E91" w:rsidRDefault="00495E91" w:rsidP="00495E91">
      <w:pPr>
        <w:pStyle w:val="a3"/>
        <w:numPr>
          <w:ilvl w:val="0"/>
          <w:numId w:val="1"/>
        </w:numPr>
        <w:jc w:val="both"/>
        <w:rPr>
          <w:rFonts w:ascii="Verdana" w:hAnsi="Verdana"/>
          <w:lang w:eastAsia="bg-BG"/>
        </w:rPr>
      </w:pPr>
      <w:r w:rsidRPr="00495E91">
        <w:rPr>
          <w:rFonts w:ascii="Verdana" w:hAnsi="Verdana"/>
          <w:lang w:eastAsia="bg-BG"/>
        </w:rPr>
        <w:t xml:space="preserve">Регистрация на застъпници на </w:t>
      </w:r>
      <w:r>
        <w:rPr>
          <w:rFonts w:ascii="Verdana" w:hAnsi="Verdana"/>
          <w:lang w:eastAsia="bg-BG"/>
        </w:rPr>
        <w:t>кандидатската листа за общински съветници на ПП Земеделски народен съюз.</w:t>
      </w:r>
    </w:p>
    <w:p w:rsidR="00495E91" w:rsidRDefault="00495E91" w:rsidP="00495E91">
      <w:pPr>
        <w:pStyle w:val="a3"/>
        <w:numPr>
          <w:ilvl w:val="0"/>
          <w:numId w:val="1"/>
        </w:numPr>
        <w:jc w:val="both"/>
        <w:rPr>
          <w:rFonts w:ascii="Verdana" w:hAnsi="Verdana"/>
          <w:lang w:eastAsia="bg-BG"/>
        </w:rPr>
      </w:pPr>
      <w:r w:rsidRPr="00495E91">
        <w:rPr>
          <w:rFonts w:ascii="Verdana" w:hAnsi="Verdana"/>
          <w:lang w:eastAsia="bg-BG"/>
        </w:rPr>
        <w:t xml:space="preserve">Регистрация на застъпници на </w:t>
      </w:r>
      <w:r>
        <w:rPr>
          <w:rFonts w:ascii="Verdana" w:hAnsi="Verdana"/>
          <w:lang w:eastAsia="bg-BG"/>
        </w:rPr>
        <w:t xml:space="preserve">кандидатската листа за общински съветници на ПП </w:t>
      </w:r>
      <w:r>
        <w:rPr>
          <w:rFonts w:ascii="Verdana" w:hAnsi="Verdana"/>
          <w:lang w:eastAsia="bg-BG"/>
        </w:rPr>
        <w:t>БАСТА</w:t>
      </w:r>
      <w:r>
        <w:rPr>
          <w:rFonts w:ascii="Verdana" w:hAnsi="Verdana"/>
          <w:lang w:eastAsia="bg-BG"/>
        </w:rPr>
        <w:t>.</w:t>
      </w:r>
    </w:p>
    <w:p w:rsidR="00495E91" w:rsidRDefault="00495E91" w:rsidP="00495E91">
      <w:pPr>
        <w:pStyle w:val="a3"/>
        <w:numPr>
          <w:ilvl w:val="0"/>
          <w:numId w:val="1"/>
        </w:num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Промяна в състав</w:t>
      </w:r>
      <w:r w:rsidR="007F4453">
        <w:rPr>
          <w:rFonts w:ascii="Verdana" w:hAnsi="Verdana"/>
          <w:lang w:eastAsia="bg-BG"/>
        </w:rPr>
        <w:t>а</w:t>
      </w:r>
      <w:r>
        <w:rPr>
          <w:rFonts w:ascii="Verdana" w:hAnsi="Verdana"/>
          <w:lang w:eastAsia="bg-BG"/>
        </w:rPr>
        <w:t xml:space="preserve"> на Секционна избирателна комисия № 201600045</w:t>
      </w:r>
      <w:r w:rsidR="005E291E">
        <w:rPr>
          <w:rFonts w:ascii="Verdana" w:hAnsi="Verdana"/>
          <w:lang w:eastAsia="bg-BG"/>
        </w:rPr>
        <w:t>.</w:t>
      </w:r>
    </w:p>
    <w:p w:rsidR="008B18F5" w:rsidRPr="008B18F5" w:rsidRDefault="008B18F5" w:rsidP="008B18F5">
      <w:pPr>
        <w:pStyle w:val="a3"/>
        <w:ind w:left="1211"/>
        <w:jc w:val="both"/>
        <w:rPr>
          <w:rFonts w:ascii="Verdana" w:hAnsi="Verdana"/>
          <w:lang w:eastAsia="bg-BG"/>
        </w:rPr>
      </w:pP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Председател: Сергей Иванович Дериволков 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Зам.-председател: Петър Крумов Златев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</w:p>
    <w:p w:rsidR="008B18F5" w:rsidRPr="000C45C4" w:rsidRDefault="008B18F5" w:rsidP="008B18F5">
      <w:pPr>
        <w:spacing w:after="0" w:line="240" w:lineRule="auto"/>
        <w:ind w:firstLine="851"/>
        <w:jc w:val="both"/>
        <w:rPr>
          <w:rFonts w:ascii="Verdana" w:hAnsi="Verdana"/>
          <w:lang w:val="en-US"/>
        </w:rPr>
      </w:pPr>
      <w:r w:rsidRPr="00370C89">
        <w:rPr>
          <w:rFonts w:ascii="Verdana" w:hAnsi="Verdana"/>
        </w:rPr>
        <w:t>Секретар: Бадър Исмаилов Хасанов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Членове: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Велина Павлова Колева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Галя Динева Бинева-Недева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Димитър Атанасов Захариев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Николина Георгиева Бахова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Павлина Огнянова Стойнова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Румянка Димитрова Русева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Руска Кръстева Колева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Йордан Иванов Вълчев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8B18F5" w:rsidRPr="00370C89" w:rsidRDefault="008B18F5" w:rsidP="008B18F5">
      <w:pPr>
        <w:spacing w:after="0" w:line="240" w:lineRule="auto"/>
        <w:ind w:firstLine="851"/>
        <w:jc w:val="both"/>
        <w:rPr>
          <w:rFonts w:ascii="Verdana" w:hAnsi="Verdana"/>
          <w:u w:val="single"/>
        </w:rPr>
      </w:pPr>
    </w:p>
    <w:p w:rsidR="008B18F5" w:rsidRPr="00370C89" w:rsidRDefault="008B18F5" w:rsidP="008B18F5">
      <w:pPr>
        <w:ind w:firstLine="851"/>
        <w:rPr>
          <w:rFonts w:ascii="Verdana" w:hAnsi="Verdana"/>
          <w:u w:val="single"/>
        </w:rPr>
      </w:pPr>
      <w:r w:rsidRPr="00370C89">
        <w:rPr>
          <w:rFonts w:ascii="Verdana" w:hAnsi="Verdana"/>
          <w:u w:val="single"/>
        </w:rPr>
        <w:t>По т. 1 от дневния ред.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В ОИК-Нова Загора постъпи заявление за регистрация на застъпници от ИК за издигане на независим кандидат за кмет на кметство с. Кортен Игнат Иванов Игнатов,  заведено под № 4/24.10.2019 г. в Регистъра на предложените за регистрация застъпници. Към подаденото заявление за регистрация на застъпници, е приложен списък на хартиен носител и на електронен носител, съдържащ имената и единния граждански номер на лицата, които да бъдат регистрирани като застъпници.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След направена проверка на предложените за регистрация застъпници, ОИК-Нова Загора установи, че липсват пречки за регистрацията им, и на основание чл. 87, ал. 1, т. 18  във връзка с чл. 117, ал. 3 и ал. 4, чл. 118, ал. 2 от ИК и Решение № 1080-МИ/12.09.2019 г. на ЦИК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РЕШИ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РЕГИСТРИРА ЗАСТЪПНИЦИ 2 /две/ лица на независимият кандидат за кмет на кметство с. Кортен Игнат Иванов Игнатов, съгласно приложения към заявлението списък.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ИЗДАВА удостоверения на регистрираните застъпници.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lastRenderedPageBreak/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Застъпниците да се впишат в публичния регистър на застъпниците по чл. 122, ал. 1 от Изборния кодекс.</w:t>
      </w: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По т. 2 от дневния ред</w:t>
      </w:r>
    </w:p>
    <w:p w:rsidR="00CE40A4" w:rsidRPr="00CE40A4" w:rsidRDefault="00CE40A4" w:rsidP="00CE40A4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В ОИК-Нова Загора постъпи предложение с вх. № 132/24.10.2019 г. от Инициативен комитет за издигане на независим кандидат за кмет на кметство с. Кортен Игнат Иванов Игнатов за публикуване на списък на представителите на тази коалиция от партии в избирателните секции на територията на Община Нова Загора – 2 лица. Към подаденото заявление, е приложен списък на хартиен носител и на електронен носител, съдържащ имената и единния граждански номер на лицата, които да бъдат регистрирани като представители и номера на пълномощното, с което са упълномощени.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независимия кандидат за кмет на кметство с. Кортен Игнат Иванов Игнатов, и на основание чл. 87, ал. 1, т. 1  във връзка с чл. 124, ал. 2 от ИК и Решение № 1080-МИ/12.09.2019 г. на ЦИК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РЕШИ</w:t>
      </w: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CE40A4" w:rsidRPr="00CE40A4" w:rsidRDefault="00CE40A4" w:rsidP="00CE40A4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E40A4">
        <w:rPr>
          <w:rFonts w:ascii="Verdana" w:eastAsiaTheme="minorHAnsi" w:hAnsi="Verdana" w:cstheme="minorBidi"/>
          <w:lang w:eastAsia="bg-BG"/>
        </w:rPr>
        <w:t>Публикува списъка на представителите на независимия кандидат за кмет на кметство с. Кортен Игнат Иванов Игнатов, състоящ се от 2 лица.</w:t>
      </w:r>
    </w:p>
    <w:p w:rsidR="008B18F5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8B18F5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Default="008B18F5" w:rsidP="008B18F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3 от дневния ред.</w:t>
      </w:r>
    </w:p>
    <w:p w:rsidR="001D352C" w:rsidRPr="001D352C" w:rsidRDefault="001D352C" w:rsidP="001D352C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1D352C">
        <w:rPr>
          <w:rFonts w:ascii="Verdana" w:eastAsiaTheme="minorHAnsi" w:hAnsi="Verdana" w:cstheme="minorBidi"/>
          <w:lang w:eastAsia="bg-BG"/>
        </w:rPr>
        <w:t xml:space="preserve">В ОИК-Нова Загора постъпи предложение с вх. № </w:t>
      </w:r>
      <w:r w:rsidR="00EF0ECB">
        <w:rPr>
          <w:rFonts w:ascii="Verdana" w:eastAsiaTheme="minorHAnsi" w:hAnsi="Verdana" w:cstheme="minorBidi"/>
          <w:lang w:eastAsia="bg-BG"/>
        </w:rPr>
        <w:t>134</w:t>
      </w:r>
      <w:r w:rsidRPr="001D352C">
        <w:rPr>
          <w:rFonts w:ascii="Verdana" w:eastAsiaTheme="minorHAnsi" w:hAnsi="Verdana" w:cstheme="minorBidi"/>
          <w:lang w:eastAsia="bg-BG"/>
        </w:rPr>
        <w:t>/25.10.2019 г. ПП ГЕРБ  за публикуване на списък на представителите на тази партия в избирателните секции на територията на Община Нова Загора – 55 лица. Към подаденото заявление, е приложен списък на хартиен носител и на електронен носител, съдържащ имената и единния граждански номер на лицата, които да бъдат регистрирани като представители и номера на пълномощното, с което са упълномощени.</w:t>
      </w:r>
    </w:p>
    <w:p w:rsidR="001D352C" w:rsidRPr="001D352C" w:rsidRDefault="001D352C" w:rsidP="001D352C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1D352C">
        <w:rPr>
          <w:rFonts w:ascii="Verdana" w:eastAsiaTheme="minorHAnsi" w:hAnsi="Verdana" w:cstheme="minorBidi"/>
          <w:lang w:eastAsia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КП БСП за България, и на основание чл. 87, ал. 1, т. 1  във връзка с чл. 124, ал. 2 от ИК и Решение № 1080-МИ/12.09.2019 г. на ЦИК</w:t>
      </w:r>
    </w:p>
    <w:p w:rsidR="001D352C" w:rsidRPr="001D352C" w:rsidRDefault="001D352C" w:rsidP="001D352C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1D352C" w:rsidRPr="001D352C" w:rsidRDefault="001D352C" w:rsidP="001D352C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1D352C">
        <w:rPr>
          <w:rFonts w:ascii="Verdana" w:eastAsiaTheme="minorHAnsi" w:hAnsi="Verdana" w:cstheme="minorBidi"/>
          <w:lang w:eastAsia="bg-BG"/>
        </w:rPr>
        <w:t>РЕШИ</w:t>
      </w:r>
    </w:p>
    <w:p w:rsidR="001D352C" w:rsidRPr="001D352C" w:rsidRDefault="001D352C" w:rsidP="001D352C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1D352C" w:rsidRDefault="001D352C" w:rsidP="001D352C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1D352C">
        <w:rPr>
          <w:rFonts w:ascii="Verdana" w:eastAsiaTheme="minorHAnsi" w:hAnsi="Verdana" w:cstheme="minorBidi"/>
          <w:lang w:eastAsia="bg-BG"/>
        </w:rPr>
        <w:lastRenderedPageBreak/>
        <w:t>Публикува списъка на представителите на ПП ГЕРБ за избори за общински съветници и кметове в община Нова Загора на 27 октомври 2019 г., състоящ се от 55 лица.</w:t>
      </w:r>
    </w:p>
    <w:p w:rsidR="001D352C" w:rsidRDefault="001D352C" w:rsidP="001D352C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1D352C" w:rsidRDefault="001D352C" w:rsidP="001D352C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E47D80" w:rsidRDefault="00E47D80" w:rsidP="001D352C">
      <w:pPr>
        <w:pStyle w:val="a3"/>
        <w:ind w:firstLine="851"/>
        <w:jc w:val="both"/>
        <w:rPr>
          <w:rFonts w:ascii="Verdana" w:hAnsi="Verdana"/>
        </w:rPr>
      </w:pPr>
    </w:p>
    <w:p w:rsidR="00E47D80" w:rsidRDefault="00E47D80" w:rsidP="001D352C">
      <w:pPr>
        <w:pStyle w:val="a3"/>
        <w:ind w:firstLine="851"/>
        <w:jc w:val="both"/>
        <w:rPr>
          <w:rFonts w:ascii="Verdana" w:hAnsi="Verdana"/>
          <w:u w:val="single"/>
        </w:rPr>
      </w:pPr>
      <w:r w:rsidRPr="00E47D80">
        <w:rPr>
          <w:rFonts w:ascii="Verdana" w:hAnsi="Verdana"/>
          <w:u w:val="single"/>
        </w:rPr>
        <w:t>По т. 4 от дневния ред.</w:t>
      </w:r>
    </w:p>
    <w:p w:rsidR="00E47D80" w:rsidRDefault="00E47D80" w:rsidP="001D352C">
      <w:pPr>
        <w:pStyle w:val="a3"/>
        <w:ind w:firstLine="851"/>
        <w:jc w:val="both"/>
        <w:rPr>
          <w:rFonts w:ascii="Verdana" w:hAnsi="Verdana"/>
        </w:rPr>
      </w:pP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В ОИК-Нова Загора постъпи заявление за регистрация на застъпници от ПП Земеделски народен съюз, заведено под № 5/25.10.2019 г. в Регистъра на предложените за регистрация застъпници. Към подаденото заявление за регистрация на застъпници, е приложен списък на хартиен носител и на електронен носител, съдържащ имената и единния граждански номер на лицата, които да бъдат регистрирани като застъпници.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След направена проверка на предложените за регистрация застъпници, ОИК-Нова Загора установи, че липсват пречки за регистрацията им, и на основание чл. 87, ал. 1, т. 18  във връзка с чл. 117, ал. 3 и ал. 4, чл. 118, ал. 2 от ИК и Решение № 1080-МИ/12.09.2019 г. на ЦИК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РЕШИ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РЕГИСТРИРА ЗАСТЪПНИЦИ 12 /дванадесет/ броя лица на кандидатите от регистрираните кандидатски листи на ПП Земеделски народен съюз за избори за общински съветници в община Нова Загора на 27 октомври 2019 г., съгласно приложения към заявлението списък.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ИЗДАВА удостоверения на регистрираните застъпници.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Застъпниците да се впишат в публичния регистър на застъпниците по чл. 122, ал. 1 от Изборния кодекс.</w:t>
      </w:r>
    </w:p>
    <w:p w:rsidR="00CE40A4" w:rsidRDefault="00CE40A4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8B18F5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Default="00EF0ECB" w:rsidP="008B18F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5</w:t>
      </w:r>
      <w:r w:rsidR="008B18F5">
        <w:rPr>
          <w:rFonts w:ascii="Verdana" w:hAnsi="Verdana"/>
        </w:rPr>
        <w:t xml:space="preserve"> от дневния ред.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В ОИК-Нова Загора постъпи заявление за регистрация на застъпници от ПП БАСТА,  заведено под № 6/25.10.2019 г. в Регистъра на предложените за регистрация застъпници. Към подаденото заявление за регистрация на застъпници, е приложен списък на хартиен носител и на електронен носител, съдържащ имената и единния граждански номер на лицата, които да бъдат регистрирани като застъпници.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След направена проверка на предложените за регистрация застъпници, ОИК-Нова Загора установи, че липсват пречки за регистрацията им, и на основание чл. 87, ал. 1, т. 18  във връзка с чл. 117, ал. 3 и ал. 4, чл. 118, ал. 2 от ИК и Решение № 1080-МИ/12.09.2019 г. на ЦИК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РЕШИ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РЕГИСТРИРА ЗАСТЪПНИЦИ 23 /двадесет и три/ броя лица на кандидатите от регистрираните кандидатски листи на ПП БАСТА за избори за общински съветници в община Нова Загора на 27 октомври 2019 г., съгласно приложения към заявлението списък.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ИЗДАВА удостоверения на регистрираните застъпници.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EF0ECB" w:rsidRPr="00EF0ECB" w:rsidRDefault="00EF0ECB" w:rsidP="00EF0ECB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EF0ECB">
        <w:rPr>
          <w:rFonts w:ascii="Verdana" w:eastAsiaTheme="minorHAnsi" w:hAnsi="Verdana" w:cstheme="minorBidi"/>
          <w:lang w:eastAsia="bg-BG"/>
        </w:rPr>
        <w:t>Застъпниците да се впишат в публичния регистър на застъпниците по чл. 122, ал. 1 от Изборния кодекс.</w:t>
      </w:r>
    </w:p>
    <w:p w:rsidR="00EF0ECB" w:rsidRDefault="00EF0ECB" w:rsidP="00EF0ECB">
      <w:pPr>
        <w:pStyle w:val="a3"/>
        <w:ind w:firstLine="851"/>
        <w:jc w:val="both"/>
        <w:rPr>
          <w:rFonts w:ascii="Verdana" w:hAnsi="Verdana"/>
        </w:rPr>
      </w:pPr>
    </w:p>
    <w:p w:rsidR="00EF0ECB" w:rsidRPr="00370C89" w:rsidRDefault="00EF0ECB" w:rsidP="00EF0ECB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EF0ECB" w:rsidRDefault="00EF0ECB" w:rsidP="008B18F5">
      <w:pPr>
        <w:pStyle w:val="a3"/>
        <w:ind w:firstLine="851"/>
        <w:jc w:val="both"/>
        <w:rPr>
          <w:rFonts w:ascii="Verdana" w:hAnsi="Verdana"/>
        </w:rPr>
      </w:pPr>
    </w:p>
    <w:p w:rsidR="00EF0ECB" w:rsidRDefault="00EF0ECB" w:rsidP="008B18F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6 от дневния ред.</w:t>
      </w: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В </w:t>
      </w:r>
      <w:r w:rsidRPr="00D6501D">
        <w:rPr>
          <w:rFonts w:ascii="Verdana" w:hAnsi="Verdana"/>
          <w:sz w:val="21"/>
          <w:szCs w:val="21"/>
          <w:lang w:eastAsia="bg-BG"/>
        </w:rPr>
        <w:t xml:space="preserve">ОИК-Нова Загора </w:t>
      </w:r>
      <w:r>
        <w:rPr>
          <w:rFonts w:ascii="Verdana" w:hAnsi="Verdana"/>
          <w:sz w:val="21"/>
          <w:szCs w:val="21"/>
          <w:lang w:eastAsia="bg-BG"/>
        </w:rPr>
        <w:t xml:space="preserve">е </w:t>
      </w:r>
      <w:r w:rsidRPr="00D6501D">
        <w:rPr>
          <w:rFonts w:ascii="Verdana" w:hAnsi="Verdana"/>
          <w:sz w:val="21"/>
          <w:szCs w:val="21"/>
          <w:lang w:eastAsia="bg-BG"/>
        </w:rPr>
        <w:t>постъпил</w:t>
      </w:r>
      <w:r>
        <w:rPr>
          <w:rFonts w:ascii="Verdana" w:hAnsi="Verdana"/>
          <w:sz w:val="21"/>
          <w:szCs w:val="21"/>
          <w:lang w:eastAsia="bg-BG"/>
        </w:rPr>
        <w:t>о</w:t>
      </w:r>
      <w:r w:rsidRPr="00D6501D">
        <w:rPr>
          <w:rFonts w:ascii="Verdana" w:hAnsi="Verdana"/>
          <w:sz w:val="21"/>
          <w:szCs w:val="21"/>
          <w:lang w:eastAsia="bg-BG"/>
        </w:rPr>
        <w:t xml:space="preserve"> заявлени</w:t>
      </w:r>
      <w:r>
        <w:rPr>
          <w:rFonts w:ascii="Verdana" w:hAnsi="Verdana"/>
          <w:sz w:val="21"/>
          <w:szCs w:val="21"/>
          <w:lang w:eastAsia="bg-BG"/>
        </w:rPr>
        <w:t>е</w:t>
      </w:r>
      <w:r w:rsidRPr="00D6501D">
        <w:rPr>
          <w:rFonts w:ascii="Verdana" w:hAnsi="Verdana"/>
          <w:sz w:val="21"/>
          <w:szCs w:val="21"/>
          <w:lang w:eastAsia="bg-BG"/>
        </w:rPr>
        <w:t xml:space="preserve"> с вх. № </w:t>
      </w:r>
      <w:r>
        <w:rPr>
          <w:rFonts w:ascii="Verdana" w:hAnsi="Verdana"/>
          <w:sz w:val="21"/>
          <w:szCs w:val="21"/>
          <w:lang w:eastAsia="bg-BG"/>
        </w:rPr>
        <w:t>13</w:t>
      </w:r>
      <w:r>
        <w:rPr>
          <w:rFonts w:ascii="Verdana" w:hAnsi="Verdana"/>
          <w:sz w:val="21"/>
          <w:szCs w:val="21"/>
          <w:lang w:eastAsia="bg-BG"/>
        </w:rPr>
        <w:t>4</w:t>
      </w:r>
      <w:r>
        <w:rPr>
          <w:rFonts w:ascii="Verdana" w:hAnsi="Verdana"/>
          <w:sz w:val="21"/>
          <w:szCs w:val="21"/>
          <w:lang w:eastAsia="bg-BG"/>
        </w:rPr>
        <w:t>/25</w:t>
      </w:r>
      <w:r w:rsidRPr="00D6501D">
        <w:rPr>
          <w:rFonts w:ascii="Verdana" w:hAnsi="Verdana"/>
          <w:sz w:val="21"/>
          <w:szCs w:val="21"/>
          <w:lang w:eastAsia="bg-BG"/>
        </w:rPr>
        <w:t xml:space="preserve">.10.2019 г. от </w:t>
      </w:r>
      <w:r>
        <w:rPr>
          <w:rFonts w:ascii="Verdana" w:hAnsi="Verdana"/>
          <w:sz w:val="21"/>
          <w:szCs w:val="21"/>
          <w:lang w:eastAsia="bg-BG"/>
        </w:rPr>
        <w:t>ПП ГЕРБ,</w:t>
      </w:r>
      <w:r w:rsidRPr="00D0532C">
        <w:rPr>
          <w:rFonts w:ascii="Verdana" w:hAnsi="Verdana"/>
          <w:sz w:val="21"/>
          <w:szCs w:val="21"/>
          <w:lang w:eastAsia="bg-BG"/>
        </w:rPr>
        <w:t xml:space="preserve"> </w:t>
      </w:r>
      <w:r w:rsidRPr="00D6501D">
        <w:rPr>
          <w:rFonts w:ascii="Verdana" w:hAnsi="Verdana"/>
          <w:sz w:val="21"/>
          <w:szCs w:val="21"/>
          <w:lang w:eastAsia="bg-BG"/>
        </w:rPr>
        <w:t xml:space="preserve">представлявана от </w:t>
      </w:r>
      <w:r>
        <w:rPr>
          <w:rFonts w:ascii="Verdana" w:hAnsi="Verdana"/>
          <w:sz w:val="21"/>
          <w:szCs w:val="21"/>
          <w:lang w:eastAsia="bg-BG"/>
        </w:rPr>
        <w:t>Ивайло Енев</w:t>
      </w:r>
      <w:r w:rsidRPr="00D6501D">
        <w:rPr>
          <w:rFonts w:ascii="Verdana" w:hAnsi="Verdana"/>
          <w:sz w:val="21"/>
          <w:szCs w:val="21"/>
          <w:lang w:eastAsia="bg-BG"/>
        </w:rPr>
        <w:t>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EF0ECB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  <w:r w:rsidRPr="00D6501D">
        <w:rPr>
          <w:rFonts w:ascii="Verdana" w:hAnsi="Verdana"/>
          <w:sz w:val="21"/>
          <w:szCs w:val="21"/>
          <w:lang w:eastAsia="bg-BG"/>
        </w:rPr>
        <w:t>1. СИК № 2116000</w:t>
      </w:r>
      <w:r>
        <w:rPr>
          <w:rFonts w:ascii="Verdana" w:hAnsi="Verdana"/>
          <w:sz w:val="21"/>
          <w:szCs w:val="21"/>
          <w:lang w:eastAsia="bg-BG"/>
        </w:rPr>
        <w:t>45-с. Полско Пъдарево</w:t>
      </w:r>
      <w:r w:rsidRPr="00D6501D">
        <w:rPr>
          <w:rFonts w:ascii="Verdana" w:hAnsi="Verdana"/>
          <w:sz w:val="21"/>
          <w:szCs w:val="21"/>
          <w:lang w:eastAsia="bg-BG"/>
        </w:rPr>
        <w:t xml:space="preserve"> – На мястото на </w:t>
      </w:r>
      <w:r>
        <w:rPr>
          <w:rFonts w:ascii="Verdana" w:hAnsi="Verdana"/>
          <w:sz w:val="21"/>
          <w:szCs w:val="21"/>
          <w:lang w:eastAsia="bg-BG"/>
        </w:rPr>
        <w:t>Зорница Донева Цонева – Секретар</w:t>
      </w:r>
      <w:r w:rsidRPr="00D6501D">
        <w:rPr>
          <w:rFonts w:ascii="Verdana" w:hAnsi="Verdana"/>
          <w:sz w:val="21"/>
          <w:szCs w:val="21"/>
          <w:lang w:eastAsia="bg-BG"/>
        </w:rPr>
        <w:t xml:space="preserve"> на СИК да бъде назначен</w:t>
      </w:r>
      <w:r>
        <w:rPr>
          <w:rFonts w:ascii="Verdana" w:hAnsi="Verdana"/>
          <w:sz w:val="21"/>
          <w:szCs w:val="21"/>
          <w:lang w:eastAsia="bg-BG"/>
        </w:rPr>
        <w:t>а</w:t>
      </w:r>
      <w:r w:rsidRPr="00D6501D">
        <w:rPr>
          <w:rFonts w:ascii="Verdana" w:hAnsi="Verdana"/>
          <w:sz w:val="21"/>
          <w:szCs w:val="21"/>
          <w:lang w:eastAsia="bg-BG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eastAsia="bg-BG"/>
        </w:rPr>
        <w:t>Детелинка</w:t>
      </w:r>
      <w:proofErr w:type="spellEnd"/>
      <w:r>
        <w:rPr>
          <w:rFonts w:ascii="Verdana" w:hAnsi="Verdana"/>
          <w:sz w:val="21"/>
          <w:szCs w:val="21"/>
          <w:lang w:eastAsia="bg-BG"/>
        </w:rPr>
        <w:t xml:space="preserve"> Петкова Стоянова</w:t>
      </w:r>
      <w:r w:rsidRPr="00D6501D">
        <w:rPr>
          <w:rFonts w:ascii="Verdana" w:hAnsi="Verdana"/>
          <w:sz w:val="21"/>
          <w:szCs w:val="21"/>
          <w:lang w:eastAsia="bg-BG"/>
        </w:rPr>
        <w:t>, ЕГН ……………….</w:t>
      </w: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  <w:r w:rsidRPr="00D6501D">
        <w:rPr>
          <w:rFonts w:ascii="Verdana" w:hAnsi="Verdana"/>
          <w:sz w:val="21"/>
          <w:szCs w:val="21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</w:t>
      </w:r>
      <w:bookmarkStart w:id="0" w:name="_GoBack"/>
      <w:bookmarkEnd w:id="0"/>
      <w:r w:rsidRPr="00D6501D">
        <w:rPr>
          <w:rFonts w:ascii="Verdana" w:hAnsi="Verdana"/>
          <w:sz w:val="21"/>
          <w:szCs w:val="21"/>
          <w:lang w:eastAsia="bg-BG"/>
        </w:rPr>
        <w:t xml:space="preserve"> Загора</w:t>
      </w: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  <w:r w:rsidRPr="00D6501D">
        <w:rPr>
          <w:rFonts w:ascii="Verdana" w:hAnsi="Verdana"/>
          <w:sz w:val="21"/>
          <w:szCs w:val="21"/>
          <w:lang w:eastAsia="bg-BG"/>
        </w:rPr>
        <w:t>Р Е Ш И:</w:t>
      </w: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1а. Освобождава </w:t>
      </w:r>
      <w:r w:rsidRPr="00874CC2">
        <w:rPr>
          <w:rFonts w:ascii="Verdana" w:hAnsi="Verdana"/>
          <w:color w:val="000000" w:themeColor="text1"/>
          <w:sz w:val="21"/>
          <w:szCs w:val="21"/>
          <w:lang w:eastAsia="bg-BG"/>
        </w:rPr>
        <w:t>Зорница Донева Цонева,</w:t>
      </w: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ЕГН ………………….…,  като 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Секретар</w:t>
      </w: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на СИК № 2116000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45-с. Полско Пъдарево</w:t>
      </w: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>;</w:t>
      </w:r>
    </w:p>
    <w:p w:rsidR="00EF0ECB" w:rsidRDefault="00EF0ECB" w:rsidP="00EF0EC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1б. Назначава </w:t>
      </w:r>
      <w:proofErr w:type="spellStart"/>
      <w:r w:rsidRPr="00874CC2">
        <w:rPr>
          <w:rFonts w:ascii="Verdana" w:hAnsi="Verdana"/>
          <w:color w:val="000000" w:themeColor="text1"/>
          <w:sz w:val="21"/>
          <w:szCs w:val="21"/>
          <w:lang w:eastAsia="bg-BG"/>
        </w:rPr>
        <w:t>Детелинка</w:t>
      </w:r>
      <w:proofErr w:type="spellEnd"/>
      <w:r w:rsidRPr="00874CC2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Петкова Стоянова</w:t>
      </w: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, ЕГН ………………, за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Секретар</w:t>
      </w:r>
      <w:r w:rsidRPr="00D6501D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на СИК № 2116000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45 – с. Полско Пъдарево.</w:t>
      </w: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  <w:r w:rsidRPr="00D6501D">
        <w:rPr>
          <w:rFonts w:ascii="Verdana" w:hAnsi="Verdana"/>
          <w:sz w:val="21"/>
          <w:szCs w:val="21"/>
          <w:lang w:eastAsia="bg-BG"/>
        </w:rPr>
        <w:t>На освободените членове на СИК да бъде анулирано издаденото удостоверение.</w:t>
      </w:r>
    </w:p>
    <w:p w:rsidR="00EF0ECB" w:rsidRPr="00D6501D" w:rsidRDefault="00EF0ECB" w:rsidP="00EF0ECB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lang w:eastAsia="bg-BG"/>
        </w:rPr>
      </w:pPr>
      <w:r w:rsidRPr="00D6501D">
        <w:rPr>
          <w:rFonts w:ascii="Verdana" w:hAnsi="Verdana"/>
          <w:sz w:val="21"/>
          <w:szCs w:val="21"/>
          <w:lang w:eastAsia="bg-BG"/>
        </w:rPr>
        <w:t>На назначените членове на СИК да бъде издадено удостоверение.</w:t>
      </w:r>
    </w:p>
    <w:p w:rsidR="00EF0ECB" w:rsidRDefault="00EF0ECB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8B18F5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Сергей Дериволков</w:t>
      </w: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Председател на ОИК-Нова Загора</w:t>
      </w: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Бадър Хасанов</w:t>
      </w:r>
    </w:p>
    <w:p w:rsidR="008B18F5" w:rsidRPr="00370C89" w:rsidRDefault="008B18F5" w:rsidP="008B18F5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Секретар на ОИК-Нова Загора</w:t>
      </w:r>
    </w:p>
    <w:p w:rsidR="008B18F5" w:rsidRPr="00370C89" w:rsidRDefault="008B18F5" w:rsidP="008B18F5"/>
    <w:p w:rsidR="008B18F5" w:rsidRDefault="008B18F5" w:rsidP="008B18F5"/>
    <w:p w:rsidR="003330DE" w:rsidRDefault="003330DE"/>
    <w:sectPr w:rsidR="003330DE" w:rsidSect="00F2277F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8ED"/>
    <w:multiLevelType w:val="hybridMultilevel"/>
    <w:tmpl w:val="10144B48"/>
    <w:lvl w:ilvl="0" w:tplc="CCB61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A"/>
    <w:rsid w:val="001170DF"/>
    <w:rsid w:val="001D352C"/>
    <w:rsid w:val="003330DE"/>
    <w:rsid w:val="00495E91"/>
    <w:rsid w:val="005E291E"/>
    <w:rsid w:val="00627F8A"/>
    <w:rsid w:val="007F4453"/>
    <w:rsid w:val="008B18F5"/>
    <w:rsid w:val="00CE40A4"/>
    <w:rsid w:val="00E47D80"/>
    <w:rsid w:val="00EF0ECB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5CD"/>
  <w15:chartTrackingRefBased/>
  <w15:docId w15:val="{61871240-6288-49D3-83AB-0147CFE5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2019-10-25T06:29:00Z</dcterms:created>
  <dcterms:modified xsi:type="dcterms:W3CDTF">2019-10-25T11:39:00Z</dcterms:modified>
</cp:coreProperties>
</file>