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6C2" w:rsidRPr="00F20001" w:rsidRDefault="00E706C2" w:rsidP="00E706C2">
      <w:pPr>
        <w:spacing w:after="0" w:line="240" w:lineRule="auto"/>
        <w:ind w:firstLine="851"/>
        <w:jc w:val="center"/>
        <w:rPr>
          <w:rFonts w:ascii="Verdana" w:eastAsia="Calibri" w:hAnsi="Verdana" w:cs="Times New Roman"/>
          <w:b/>
          <w:sz w:val="20"/>
          <w:szCs w:val="20"/>
        </w:rPr>
      </w:pPr>
      <w:r w:rsidRPr="00F20001">
        <w:rPr>
          <w:rFonts w:ascii="Verdana" w:eastAsia="Calibri" w:hAnsi="Verdana" w:cs="Times New Roman"/>
          <w:b/>
          <w:sz w:val="20"/>
          <w:szCs w:val="20"/>
        </w:rPr>
        <w:t>ПРОТОКОЛ</w:t>
      </w:r>
    </w:p>
    <w:p w:rsidR="00E706C2" w:rsidRPr="00F20001" w:rsidRDefault="00E706C2" w:rsidP="00E706C2">
      <w:pPr>
        <w:spacing w:after="0" w:line="240" w:lineRule="auto"/>
        <w:ind w:firstLine="851"/>
        <w:jc w:val="center"/>
        <w:rPr>
          <w:rFonts w:ascii="Verdana" w:eastAsia="Calibri" w:hAnsi="Verdana" w:cs="Times New Roman"/>
          <w:sz w:val="20"/>
          <w:szCs w:val="20"/>
        </w:rPr>
      </w:pPr>
      <w:r w:rsidRPr="00F20001">
        <w:rPr>
          <w:rFonts w:ascii="Verdana" w:eastAsia="Calibri" w:hAnsi="Verdana" w:cs="Times New Roman"/>
          <w:sz w:val="20"/>
          <w:szCs w:val="20"/>
        </w:rPr>
        <w:t xml:space="preserve">№ </w:t>
      </w:r>
      <w:r w:rsidR="00020BE7">
        <w:rPr>
          <w:rFonts w:ascii="Verdana" w:eastAsia="Calibri" w:hAnsi="Verdana" w:cs="Times New Roman"/>
          <w:sz w:val="20"/>
          <w:szCs w:val="20"/>
        </w:rPr>
        <w:t>10</w:t>
      </w:r>
    </w:p>
    <w:p w:rsidR="00E706C2" w:rsidRPr="00F20001" w:rsidRDefault="00E706C2" w:rsidP="00E706C2">
      <w:pPr>
        <w:pStyle w:val="a3"/>
        <w:ind w:firstLine="851"/>
        <w:jc w:val="both"/>
        <w:rPr>
          <w:rFonts w:ascii="Verdana" w:hAnsi="Verdana"/>
          <w:sz w:val="20"/>
          <w:szCs w:val="20"/>
        </w:rPr>
      </w:pPr>
      <w:r w:rsidRPr="00F20001">
        <w:rPr>
          <w:rFonts w:ascii="Verdana" w:hAnsi="Verdana"/>
          <w:sz w:val="20"/>
          <w:szCs w:val="20"/>
        </w:rPr>
        <w:t xml:space="preserve">Днес, </w:t>
      </w:r>
      <w:r w:rsidR="00200073">
        <w:rPr>
          <w:rFonts w:ascii="Verdana" w:hAnsi="Verdana"/>
          <w:sz w:val="20"/>
          <w:szCs w:val="20"/>
        </w:rPr>
        <w:t>11</w:t>
      </w:r>
      <w:r w:rsidRPr="00F20001">
        <w:rPr>
          <w:rFonts w:ascii="Verdana" w:hAnsi="Verdana"/>
          <w:sz w:val="20"/>
          <w:szCs w:val="20"/>
        </w:rPr>
        <w:t>.02.2022 г., се проведе заседание на Общинска избирателна комисия-Нова Загора при следния дневен ред:</w:t>
      </w:r>
    </w:p>
    <w:p w:rsidR="00E706C2" w:rsidRPr="00F20001" w:rsidRDefault="00E706C2" w:rsidP="00F20001">
      <w:pPr>
        <w:pStyle w:val="a3"/>
        <w:ind w:firstLine="851"/>
        <w:jc w:val="both"/>
        <w:rPr>
          <w:rFonts w:ascii="Verdana" w:hAnsi="Verdana"/>
          <w:sz w:val="20"/>
          <w:szCs w:val="20"/>
        </w:rPr>
      </w:pPr>
      <w:r w:rsidRPr="00F20001">
        <w:rPr>
          <w:rFonts w:ascii="Verdana" w:hAnsi="Verdana"/>
          <w:sz w:val="20"/>
          <w:szCs w:val="20"/>
        </w:rPr>
        <w:t xml:space="preserve">1. </w:t>
      </w:r>
      <w:r w:rsidR="00F20001" w:rsidRPr="00F20001">
        <w:rPr>
          <w:rFonts w:ascii="Verdana" w:hAnsi="Verdana"/>
          <w:sz w:val="20"/>
          <w:szCs w:val="20"/>
        </w:rPr>
        <w:t>Одобряване графичния файл с образец на бюлетината и тиража за провеждане на частични избори за кмет на кметство Езеро, общ. Нова Загора на 27.02.2022 г.</w:t>
      </w:r>
    </w:p>
    <w:p w:rsidR="00E706C2" w:rsidRPr="00F20001" w:rsidRDefault="00E706C2" w:rsidP="00E706C2">
      <w:pPr>
        <w:pStyle w:val="a3"/>
        <w:ind w:firstLine="851"/>
        <w:jc w:val="both"/>
        <w:rPr>
          <w:rFonts w:ascii="Verdana" w:hAnsi="Verdana"/>
          <w:sz w:val="20"/>
          <w:szCs w:val="20"/>
        </w:rPr>
      </w:pPr>
    </w:p>
    <w:p w:rsidR="00E706C2" w:rsidRPr="00F20001" w:rsidRDefault="00E706C2" w:rsidP="00E706C2">
      <w:pPr>
        <w:pStyle w:val="a3"/>
        <w:ind w:firstLine="851"/>
        <w:jc w:val="both"/>
        <w:rPr>
          <w:rFonts w:ascii="Verdana" w:hAnsi="Verdana"/>
          <w:sz w:val="20"/>
          <w:szCs w:val="20"/>
        </w:rPr>
      </w:pPr>
      <w:r w:rsidRPr="00F20001">
        <w:rPr>
          <w:rFonts w:ascii="Verdana" w:hAnsi="Verdana"/>
          <w:sz w:val="20"/>
          <w:szCs w:val="20"/>
        </w:rPr>
        <w:t>На заседанието на комисията присъстваха членове на ОИК-Нова Загора, както следва:</w:t>
      </w:r>
    </w:p>
    <w:p w:rsidR="00E706C2" w:rsidRPr="00F20001" w:rsidRDefault="00E706C2" w:rsidP="00E706C2">
      <w:pPr>
        <w:pStyle w:val="a3"/>
        <w:ind w:firstLine="851"/>
        <w:jc w:val="both"/>
        <w:rPr>
          <w:rFonts w:ascii="Verdana" w:hAnsi="Verdana"/>
          <w:sz w:val="20"/>
          <w:szCs w:val="20"/>
        </w:rPr>
      </w:pPr>
      <w:r w:rsidRPr="00F20001">
        <w:rPr>
          <w:rFonts w:ascii="Verdana" w:hAnsi="Verdana"/>
          <w:sz w:val="20"/>
          <w:szCs w:val="20"/>
        </w:rPr>
        <w:t xml:space="preserve">Председател: Сергей Иванович Дериволков </w:t>
      </w:r>
    </w:p>
    <w:p w:rsidR="00E706C2" w:rsidRPr="00F20001" w:rsidRDefault="00E706C2" w:rsidP="00E706C2">
      <w:pPr>
        <w:pStyle w:val="a3"/>
        <w:ind w:firstLine="851"/>
        <w:jc w:val="both"/>
        <w:rPr>
          <w:rFonts w:ascii="Verdana" w:hAnsi="Verdana"/>
          <w:sz w:val="20"/>
          <w:szCs w:val="20"/>
        </w:rPr>
      </w:pPr>
      <w:r w:rsidRPr="00F20001">
        <w:rPr>
          <w:rFonts w:ascii="Verdana" w:hAnsi="Verdana"/>
          <w:sz w:val="20"/>
          <w:szCs w:val="20"/>
        </w:rPr>
        <w:t>Зам.-председател: Петър Крумов Златев</w:t>
      </w:r>
    </w:p>
    <w:p w:rsidR="00E706C2" w:rsidRPr="00F20001" w:rsidRDefault="00E706C2" w:rsidP="00E706C2">
      <w:pPr>
        <w:pStyle w:val="a3"/>
        <w:ind w:firstLine="851"/>
        <w:jc w:val="both"/>
        <w:rPr>
          <w:rFonts w:ascii="Verdana" w:hAnsi="Verdana"/>
          <w:sz w:val="20"/>
          <w:szCs w:val="20"/>
        </w:rPr>
      </w:pPr>
      <w:r w:rsidRPr="00F20001">
        <w:rPr>
          <w:rFonts w:ascii="Verdana" w:hAnsi="Verdana"/>
          <w:sz w:val="20"/>
          <w:szCs w:val="20"/>
        </w:rPr>
        <w:t xml:space="preserve">Зам.-председател: Християна Йорданова </w:t>
      </w:r>
      <w:proofErr w:type="spellStart"/>
      <w:r w:rsidRPr="00F20001">
        <w:rPr>
          <w:rFonts w:ascii="Verdana" w:hAnsi="Verdana"/>
          <w:sz w:val="20"/>
          <w:szCs w:val="20"/>
        </w:rPr>
        <w:t>Йорданова</w:t>
      </w:r>
      <w:proofErr w:type="spellEnd"/>
    </w:p>
    <w:p w:rsidR="00E706C2" w:rsidRPr="00F20001" w:rsidRDefault="00E706C2" w:rsidP="00E706C2">
      <w:pPr>
        <w:pStyle w:val="a3"/>
        <w:ind w:firstLine="851"/>
        <w:jc w:val="both"/>
        <w:rPr>
          <w:rFonts w:ascii="Verdana" w:hAnsi="Verdana"/>
          <w:sz w:val="20"/>
          <w:szCs w:val="20"/>
        </w:rPr>
      </w:pPr>
      <w:r w:rsidRPr="00F20001">
        <w:rPr>
          <w:rFonts w:ascii="Verdana" w:hAnsi="Verdana"/>
          <w:sz w:val="20"/>
          <w:szCs w:val="20"/>
        </w:rPr>
        <w:t>Секретар: Бадър Исмаилов Хасанов</w:t>
      </w:r>
    </w:p>
    <w:p w:rsidR="00E706C2" w:rsidRPr="00F20001" w:rsidRDefault="00E706C2" w:rsidP="00E706C2">
      <w:pPr>
        <w:pStyle w:val="a3"/>
        <w:ind w:firstLine="851"/>
        <w:jc w:val="both"/>
        <w:rPr>
          <w:rFonts w:ascii="Verdana" w:hAnsi="Verdana"/>
          <w:sz w:val="20"/>
          <w:szCs w:val="20"/>
        </w:rPr>
      </w:pPr>
      <w:r w:rsidRPr="00F20001">
        <w:rPr>
          <w:rFonts w:ascii="Verdana" w:hAnsi="Verdana"/>
          <w:sz w:val="20"/>
          <w:szCs w:val="20"/>
        </w:rPr>
        <w:t>Членове:</w:t>
      </w:r>
    </w:p>
    <w:p w:rsidR="00E706C2" w:rsidRPr="00F20001" w:rsidRDefault="00E706C2" w:rsidP="00E706C2">
      <w:pPr>
        <w:pStyle w:val="a3"/>
        <w:ind w:firstLine="851"/>
        <w:jc w:val="both"/>
        <w:rPr>
          <w:rFonts w:ascii="Verdana" w:hAnsi="Verdana"/>
          <w:sz w:val="20"/>
          <w:szCs w:val="20"/>
        </w:rPr>
      </w:pPr>
      <w:r w:rsidRPr="00F20001">
        <w:rPr>
          <w:rFonts w:ascii="Verdana" w:hAnsi="Verdana"/>
          <w:sz w:val="20"/>
          <w:szCs w:val="20"/>
        </w:rPr>
        <w:t>Снежана Ни</w:t>
      </w:r>
      <w:bookmarkStart w:id="0" w:name="_GoBack"/>
      <w:bookmarkEnd w:id="0"/>
      <w:r w:rsidRPr="00F20001">
        <w:rPr>
          <w:rFonts w:ascii="Verdana" w:hAnsi="Verdana"/>
          <w:sz w:val="20"/>
          <w:szCs w:val="20"/>
        </w:rPr>
        <w:t xml:space="preserve">колова </w:t>
      </w:r>
      <w:proofErr w:type="spellStart"/>
      <w:r w:rsidRPr="00F20001">
        <w:rPr>
          <w:rFonts w:ascii="Verdana" w:hAnsi="Verdana"/>
          <w:sz w:val="20"/>
          <w:szCs w:val="20"/>
        </w:rPr>
        <w:t>Николова</w:t>
      </w:r>
      <w:proofErr w:type="spellEnd"/>
    </w:p>
    <w:p w:rsidR="00E706C2" w:rsidRPr="00F20001" w:rsidRDefault="00E706C2" w:rsidP="00E706C2">
      <w:pPr>
        <w:pStyle w:val="a3"/>
        <w:ind w:firstLine="851"/>
        <w:jc w:val="both"/>
        <w:rPr>
          <w:rFonts w:ascii="Verdana" w:hAnsi="Verdana"/>
          <w:sz w:val="20"/>
          <w:szCs w:val="20"/>
        </w:rPr>
      </w:pPr>
      <w:r w:rsidRPr="00F20001">
        <w:rPr>
          <w:rFonts w:ascii="Verdana" w:hAnsi="Verdana"/>
          <w:sz w:val="20"/>
          <w:szCs w:val="20"/>
        </w:rPr>
        <w:t>Галя Динева Бинева-Недева</w:t>
      </w:r>
    </w:p>
    <w:p w:rsidR="00E706C2" w:rsidRPr="00F20001" w:rsidRDefault="00E706C2" w:rsidP="00E706C2">
      <w:pPr>
        <w:pStyle w:val="a3"/>
        <w:ind w:firstLine="851"/>
        <w:jc w:val="both"/>
        <w:rPr>
          <w:rFonts w:ascii="Verdana" w:hAnsi="Verdana"/>
          <w:sz w:val="20"/>
          <w:szCs w:val="20"/>
        </w:rPr>
      </w:pPr>
      <w:r w:rsidRPr="00F20001">
        <w:rPr>
          <w:rFonts w:ascii="Verdana" w:hAnsi="Verdana"/>
          <w:sz w:val="20"/>
          <w:szCs w:val="20"/>
        </w:rPr>
        <w:t>Димитър Атанасов Захариев</w:t>
      </w:r>
    </w:p>
    <w:p w:rsidR="00E706C2" w:rsidRPr="00F20001" w:rsidRDefault="00E706C2" w:rsidP="00E706C2">
      <w:pPr>
        <w:pStyle w:val="a3"/>
        <w:ind w:firstLine="851"/>
        <w:jc w:val="both"/>
        <w:rPr>
          <w:rFonts w:ascii="Verdana" w:hAnsi="Verdana"/>
          <w:sz w:val="20"/>
          <w:szCs w:val="20"/>
        </w:rPr>
      </w:pPr>
      <w:r w:rsidRPr="00F20001">
        <w:rPr>
          <w:rFonts w:ascii="Verdana" w:hAnsi="Verdana"/>
          <w:sz w:val="20"/>
          <w:szCs w:val="20"/>
        </w:rPr>
        <w:t xml:space="preserve">Митко Донев </w:t>
      </w:r>
      <w:proofErr w:type="spellStart"/>
      <w:r w:rsidRPr="00F20001">
        <w:rPr>
          <w:rFonts w:ascii="Verdana" w:hAnsi="Verdana"/>
          <w:sz w:val="20"/>
          <w:szCs w:val="20"/>
        </w:rPr>
        <w:t>Донев</w:t>
      </w:r>
      <w:proofErr w:type="spellEnd"/>
    </w:p>
    <w:p w:rsidR="00E706C2" w:rsidRPr="00F20001" w:rsidRDefault="00E706C2" w:rsidP="00E706C2">
      <w:pPr>
        <w:pStyle w:val="a3"/>
        <w:ind w:firstLine="851"/>
        <w:jc w:val="both"/>
        <w:rPr>
          <w:rFonts w:ascii="Verdana" w:hAnsi="Verdana"/>
          <w:sz w:val="20"/>
          <w:szCs w:val="20"/>
        </w:rPr>
      </w:pPr>
      <w:r w:rsidRPr="00F20001">
        <w:rPr>
          <w:rFonts w:ascii="Verdana" w:hAnsi="Verdana"/>
          <w:sz w:val="20"/>
          <w:szCs w:val="20"/>
        </w:rPr>
        <w:t>Николина Георгиева Бахова</w:t>
      </w:r>
    </w:p>
    <w:p w:rsidR="00E706C2" w:rsidRPr="00F20001" w:rsidRDefault="00E706C2" w:rsidP="00E706C2">
      <w:pPr>
        <w:pStyle w:val="a3"/>
        <w:ind w:firstLine="851"/>
        <w:jc w:val="both"/>
        <w:rPr>
          <w:rFonts w:ascii="Verdana" w:hAnsi="Verdana"/>
          <w:sz w:val="20"/>
          <w:szCs w:val="20"/>
        </w:rPr>
      </w:pPr>
      <w:r w:rsidRPr="00F20001">
        <w:rPr>
          <w:rFonts w:ascii="Verdana" w:hAnsi="Verdana"/>
          <w:sz w:val="20"/>
          <w:szCs w:val="20"/>
        </w:rPr>
        <w:t>Павлина Огнянова Стойнова</w:t>
      </w:r>
    </w:p>
    <w:p w:rsidR="00E706C2" w:rsidRPr="00F20001" w:rsidRDefault="00E706C2" w:rsidP="00E706C2">
      <w:pPr>
        <w:pStyle w:val="a3"/>
        <w:ind w:firstLine="851"/>
        <w:jc w:val="both"/>
        <w:rPr>
          <w:rFonts w:ascii="Verdana" w:hAnsi="Verdana"/>
          <w:sz w:val="20"/>
          <w:szCs w:val="20"/>
        </w:rPr>
      </w:pPr>
      <w:r w:rsidRPr="00F20001">
        <w:rPr>
          <w:rFonts w:ascii="Verdana" w:hAnsi="Verdana"/>
          <w:sz w:val="20"/>
          <w:szCs w:val="20"/>
        </w:rPr>
        <w:t>Румянка Димитрова Русева</w:t>
      </w:r>
    </w:p>
    <w:p w:rsidR="00E706C2" w:rsidRPr="00F20001" w:rsidRDefault="00E706C2" w:rsidP="00E706C2">
      <w:pPr>
        <w:pStyle w:val="a3"/>
        <w:ind w:firstLine="851"/>
        <w:jc w:val="both"/>
        <w:rPr>
          <w:rFonts w:ascii="Verdana" w:hAnsi="Verdana"/>
          <w:sz w:val="20"/>
          <w:szCs w:val="20"/>
        </w:rPr>
      </w:pPr>
      <w:r w:rsidRPr="00F20001">
        <w:rPr>
          <w:rFonts w:ascii="Verdana" w:hAnsi="Verdana"/>
          <w:sz w:val="20"/>
          <w:szCs w:val="20"/>
        </w:rPr>
        <w:t>Руска Кръстева Колева</w:t>
      </w:r>
    </w:p>
    <w:p w:rsidR="00E706C2" w:rsidRPr="00F20001" w:rsidRDefault="00E706C2" w:rsidP="00E706C2">
      <w:pPr>
        <w:pStyle w:val="a3"/>
        <w:ind w:firstLine="851"/>
        <w:jc w:val="both"/>
        <w:rPr>
          <w:rFonts w:ascii="Verdana" w:hAnsi="Verdana"/>
          <w:sz w:val="20"/>
          <w:szCs w:val="20"/>
        </w:rPr>
      </w:pPr>
      <w:r w:rsidRPr="00F20001">
        <w:rPr>
          <w:rFonts w:ascii="Verdana" w:hAnsi="Verdana"/>
          <w:sz w:val="20"/>
          <w:szCs w:val="20"/>
        </w:rPr>
        <w:t>Йордан Иванов Вълчев</w:t>
      </w:r>
    </w:p>
    <w:p w:rsidR="00E706C2" w:rsidRPr="00F20001" w:rsidRDefault="00E706C2" w:rsidP="00E706C2">
      <w:pPr>
        <w:pStyle w:val="a3"/>
        <w:ind w:firstLine="851"/>
        <w:jc w:val="both"/>
        <w:rPr>
          <w:rFonts w:ascii="Verdana" w:hAnsi="Verdana"/>
          <w:sz w:val="20"/>
          <w:szCs w:val="20"/>
        </w:rPr>
      </w:pPr>
      <w:r w:rsidRPr="00F20001">
        <w:rPr>
          <w:rFonts w:ascii="Verdana" w:hAnsi="Verdana"/>
          <w:sz w:val="20"/>
          <w:szCs w:val="20"/>
        </w:rPr>
        <w:tab/>
      </w:r>
    </w:p>
    <w:p w:rsidR="00E706C2" w:rsidRPr="00F20001" w:rsidRDefault="00E706C2" w:rsidP="00E706C2">
      <w:pPr>
        <w:pStyle w:val="a3"/>
        <w:ind w:firstLine="851"/>
        <w:jc w:val="both"/>
        <w:rPr>
          <w:rFonts w:ascii="Verdana" w:hAnsi="Verdana"/>
          <w:sz w:val="20"/>
          <w:szCs w:val="20"/>
        </w:rPr>
      </w:pPr>
      <w:r w:rsidRPr="00F20001">
        <w:rPr>
          <w:rFonts w:ascii="Verdana" w:hAnsi="Verdana"/>
          <w:sz w:val="20"/>
          <w:szCs w:val="20"/>
        </w:rPr>
        <w:t xml:space="preserve">След като се установи, че е налице необходимият кворум за редовно провеждане на заседание и вземане на решения, комисията пристъпи към разглеждането на точките от дневният ред. </w:t>
      </w:r>
    </w:p>
    <w:p w:rsidR="00E706C2" w:rsidRPr="00F20001" w:rsidRDefault="00E706C2" w:rsidP="00E706C2">
      <w:pPr>
        <w:pStyle w:val="a3"/>
        <w:ind w:firstLine="851"/>
        <w:jc w:val="both"/>
        <w:rPr>
          <w:rFonts w:ascii="Verdana" w:hAnsi="Verdana"/>
          <w:sz w:val="20"/>
          <w:szCs w:val="20"/>
          <w:u w:val="single"/>
        </w:rPr>
      </w:pPr>
    </w:p>
    <w:p w:rsidR="00E706C2" w:rsidRPr="00F20001" w:rsidRDefault="00E706C2" w:rsidP="00E706C2">
      <w:pPr>
        <w:pStyle w:val="a3"/>
        <w:ind w:firstLine="851"/>
        <w:jc w:val="both"/>
        <w:rPr>
          <w:rFonts w:ascii="Verdana" w:hAnsi="Verdana"/>
          <w:sz w:val="20"/>
          <w:szCs w:val="20"/>
          <w:u w:val="single"/>
        </w:rPr>
      </w:pPr>
      <w:r w:rsidRPr="00F20001">
        <w:rPr>
          <w:rFonts w:ascii="Verdana" w:hAnsi="Verdana"/>
          <w:sz w:val="20"/>
          <w:szCs w:val="20"/>
          <w:u w:val="single"/>
        </w:rPr>
        <w:t>По т. 1 от дневният ред.</w:t>
      </w:r>
    </w:p>
    <w:p w:rsidR="00F20001" w:rsidRPr="00F20001" w:rsidRDefault="00F20001" w:rsidP="00F20001">
      <w:pPr>
        <w:pStyle w:val="a3"/>
        <w:ind w:firstLine="851"/>
        <w:jc w:val="both"/>
        <w:rPr>
          <w:rFonts w:ascii="Verdana" w:hAnsi="Verdana"/>
          <w:sz w:val="20"/>
          <w:szCs w:val="20"/>
        </w:rPr>
      </w:pPr>
      <w:r w:rsidRPr="00F20001">
        <w:rPr>
          <w:rFonts w:ascii="Verdana" w:hAnsi="Verdana"/>
          <w:sz w:val="20"/>
          <w:szCs w:val="20"/>
        </w:rPr>
        <w:t xml:space="preserve">Общинска избирателна комисия Нова Загора получи графичния файл с предпечат на образеца на хартиената бюлетина за провеждане на частични избори за кмет на кметство Езеро, общ. Нова Загора на 27.02.2022 г. </w:t>
      </w:r>
    </w:p>
    <w:p w:rsidR="00F20001" w:rsidRPr="00F20001" w:rsidRDefault="00F20001" w:rsidP="00F20001">
      <w:pPr>
        <w:pStyle w:val="a3"/>
        <w:ind w:firstLine="851"/>
        <w:jc w:val="both"/>
        <w:rPr>
          <w:rFonts w:ascii="Verdana" w:hAnsi="Verdana"/>
          <w:sz w:val="20"/>
          <w:szCs w:val="20"/>
        </w:rPr>
      </w:pPr>
      <w:r w:rsidRPr="00F20001">
        <w:rPr>
          <w:rFonts w:ascii="Verdana" w:hAnsi="Verdana"/>
          <w:sz w:val="20"/>
          <w:szCs w:val="20"/>
        </w:rPr>
        <w:t>След извършената проверка на бюлетината за съответствие на наименованието на партиите, коалициите и имената на, както и за съответствие с изискванията на Решение № 1823-МИ от 9 юни 2020 г. на ЦИК, ОИК-Нова Загора установи, че не са налице несъответствия. Като взе предвид броя на избирателите в с. Езеро, завишен с 10%, ОИК-Нова Загора прие, че следва да бъде одобрен предложения от кмета на Общината тираж.</w:t>
      </w:r>
    </w:p>
    <w:p w:rsidR="00F20001" w:rsidRPr="00F20001" w:rsidRDefault="00F20001" w:rsidP="00F20001">
      <w:pPr>
        <w:pStyle w:val="a3"/>
        <w:ind w:firstLine="851"/>
        <w:jc w:val="both"/>
        <w:rPr>
          <w:rFonts w:ascii="Verdana" w:hAnsi="Verdana"/>
          <w:sz w:val="20"/>
          <w:szCs w:val="20"/>
        </w:rPr>
      </w:pPr>
      <w:r w:rsidRPr="00F20001">
        <w:rPr>
          <w:rFonts w:ascii="Verdana" w:hAnsi="Verdana"/>
          <w:sz w:val="20"/>
          <w:szCs w:val="20"/>
        </w:rPr>
        <w:t>С оглед на това и на основание  Решение № 1823-МИ от 9 юни 2020 г. във връзка с Решение № 1824-МИ от 9 юни 2020 г. на ЦИК, чл. 87, ал. 1, т. 9 от Изборния кодекс, Общинска избирателна комисия – Нова Загора</w:t>
      </w:r>
    </w:p>
    <w:p w:rsidR="00F20001" w:rsidRPr="00F20001" w:rsidRDefault="00F20001" w:rsidP="00F20001">
      <w:pPr>
        <w:pStyle w:val="a3"/>
        <w:ind w:firstLine="851"/>
        <w:jc w:val="both"/>
        <w:rPr>
          <w:rFonts w:ascii="Verdana" w:hAnsi="Verdana"/>
          <w:sz w:val="20"/>
          <w:szCs w:val="20"/>
        </w:rPr>
      </w:pPr>
      <w:r w:rsidRPr="00F20001">
        <w:rPr>
          <w:rFonts w:ascii="Verdana" w:hAnsi="Verdana"/>
          <w:sz w:val="20"/>
          <w:szCs w:val="20"/>
        </w:rPr>
        <w:t>        </w:t>
      </w:r>
    </w:p>
    <w:p w:rsidR="00F20001" w:rsidRPr="00F20001" w:rsidRDefault="00F20001" w:rsidP="00F20001">
      <w:pPr>
        <w:pStyle w:val="a3"/>
        <w:ind w:firstLine="851"/>
        <w:jc w:val="both"/>
        <w:rPr>
          <w:rFonts w:ascii="Verdana" w:hAnsi="Verdana"/>
          <w:sz w:val="20"/>
          <w:szCs w:val="20"/>
        </w:rPr>
      </w:pPr>
      <w:r w:rsidRPr="00F20001">
        <w:rPr>
          <w:rFonts w:ascii="Verdana" w:hAnsi="Verdana"/>
          <w:b/>
          <w:bCs/>
          <w:sz w:val="20"/>
          <w:szCs w:val="20"/>
        </w:rPr>
        <w:t>Р Е Ш И:</w:t>
      </w:r>
    </w:p>
    <w:p w:rsidR="00F20001" w:rsidRPr="00F20001" w:rsidRDefault="00F20001" w:rsidP="00F20001">
      <w:pPr>
        <w:pStyle w:val="a3"/>
        <w:ind w:firstLine="851"/>
        <w:jc w:val="both"/>
        <w:rPr>
          <w:rFonts w:ascii="Verdana" w:hAnsi="Verdana"/>
          <w:sz w:val="20"/>
          <w:szCs w:val="20"/>
        </w:rPr>
      </w:pPr>
      <w:r w:rsidRPr="00F20001">
        <w:rPr>
          <w:rFonts w:ascii="Verdana" w:hAnsi="Verdana"/>
          <w:b/>
          <w:bCs/>
          <w:sz w:val="20"/>
          <w:szCs w:val="20"/>
        </w:rPr>
        <w:t xml:space="preserve">ОДОБРЯВА </w:t>
      </w:r>
      <w:r w:rsidRPr="00F20001">
        <w:rPr>
          <w:rFonts w:ascii="Verdana" w:hAnsi="Verdana"/>
          <w:sz w:val="20"/>
          <w:szCs w:val="20"/>
        </w:rPr>
        <w:t>графичния файл с образец за отпечатване на бюлетината за избор на кмет на кметство Езеро, общ. Нова Загора.</w:t>
      </w:r>
    </w:p>
    <w:p w:rsidR="00F20001" w:rsidRPr="00F20001" w:rsidRDefault="00F20001" w:rsidP="00F20001">
      <w:pPr>
        <w:pStyle w:val="a3"/>
        <w:ind w:firstLine="851"/>
        <w:jc w:val="both"/>
        <w:rPr>
          <w:rFonts w:ascii="Verdana" w:hAnsi="Verdana"/>
          <w:sz w:val="20"/>
          <w:szCs w:val="20"/>
        </w:rPr>
      </w:pPr>
      <w:r w:rsidRPr="00F20001">
        <w:rPr>
          <w:rFonts w:ascii="Verdana" w:hAnsi="Verdana"/>
          <w:sz w:val="20"/>
          <w:szCs w:val="20"/>
        </w:rPr>
        <w:t>Неразделна част от настоящето решение е технически образец на бюлетината,  подписан от всички присъстващите членове на ОИК.</w:t>
      </w:r>
    </w:p>
    <w:p w:rsidR="00F20001" w:rsidRPr="00F20001" w:rsidRDefault="00F20001" w:rsidP="00F20001">
      <w:pPr>
        <w:pStyle w:val="a3"/>
        <w:ind w:firstLine="851"/>
        <w:jc w:val="both"/>
        <w:rPr>
          <w:rFonts w:ascii="Verdana" w:hAnsi="Verdana"/>
          <w:sz w:val="20"/>
          <w:szCs w:val="20"/>
        </w:rPr>
      </w:pPr>
      <w:r w:rsidRPr="00F20001">
        <w:rPr>
          <w:rFonts w:ascii="Verdana" w:hAnsi="Verdana"/>
          <w:b/>
          <w:bCs/>
          <w:sz w:val="20"/>
          <w:szCs w:val="20"/>
        </w:rPr>
        <w:t xml:space="preserve">ОДОБРЯВА </w:t>
      </w:r>
      <w:r w:rsidRPr="00F20001">
        <w:rPr>
          <w:rFonts w:ascii="Verdana" w:hAnsi="Verdana"/>
          <w:sz w:val="20"/>
          <w:szCs w:val="20"/>
        </w:rPr>
        <w:t>тиража на бюлетините за всеки вид избор както следва:</w:t>
      </w:r>
    </w:p>
    <w:p w:rsidR="00F20001" w:rsidRPr="00F20001" w:rsidRDefault="00F20001" w:rsidP="00F20001">
      <w:pPr>
        <w:pStyle w:val="a3"/>
        <w:ind w:firstLine="851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2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4"/>
        <w:gridCol w:w="799"/>
      </w:tblGrid>
      <w:tr w:rsidR="00F20001" w:rsidRPr="00F20001" w:rsidTr="00A51B07">
        <w:trPr>
          <w:trHeight w:val="158"/>
          <w:tblHeader/>
        </w:trPr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20001" w:rsidRPr="00F20001" w:rsidRDefault="00F20001" w:rsidP="00A51B07">
            <w:pPr>
              <w:pStyle w:val="a3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F20001">
              <w:rPr>
                <w:rFonts w:ascii="Verdana" w:hAnsi="Verdana"/>
                <w:b/>
                <w:sz w:val="18"/>
                <w:szCs w:val="18"/>
              </w:rPr>
              <w:t>Вид бюлетина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20001" w:rsidRPr="00F20001" w:rsidRDefault="00F20001" w:rsidP="00A51B07">
            <w:pPr>
              <w:pStyle w:val="a3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F20001">
              <w:rPr>
                <w:rFonts w:ascii="Verdana" w:hAnsi="Verdana"/>
                <w:b/>
                <w:sz w:val="18"/>
                <w:szCs w:val="18"/>
              </w:rPr>
              <w:t>Тираж</w:t>
            </w:r>
          </w:p>
        </w:tc>
      </w:tr>
      <w:tr w:rsidR="00F20001" w:rsidRPr="00F20001" w:rsidTr="00A51B07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20001" w:rsidRPr="00F20001" w:rsidRDefault="00F20001" w:rsidP="00A51B07">
            <w:pPr>
              <w:pStyle w:val="a3"/>
              <w:jc w:val="both"/>
              <w:rPr>
                <w:rFonts w:ascii="Verdana" w:hAnsi="Verdana"/>
                <w:sz w:val="18"/>
                <w:szCs w:val="18"/>
              </w:rPr>
            </w:pPr>
            <w:r w:rsidRPr="00F20001">
              <w:rPr>
                <w:rFonts w:ascii="Verdana" w:hAnsi="Verdana"/>
                <w:sz w:val="18"/>
                <w:szCs w:val="18"/>
              </w:rPr>
              <w:t>Избор на кмет на кметство с. Езеро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20001" w:rsidRPr="00F20001" w:rsidRDefault="00F20001" w:rsidP="00A51B07">
            <w:pPr>
              <w:pStyle w:val="a3"/>
              <w:jc w:val="both"/>
              <w:rPr>
                <w:rFonts w:ascii="Verdana" w:hAnsi="Verdana"/>
                <w:sz w:val="18"/>
                <w:szCs w:val="18"/>
              </w:rPr>
            </w:pPr>
            <w:r w:rsidRPr="00F20001">
              <w:rPr>
                <w:rFonts w:ascii="Verdana" w:hAnsi="Verdana"/>
                <w:sz w:val="18"/>
                <w:szCs w:val="18"/>
              </w:rPr>
              <w:t>400</w:t>
            </w:r>
          </w:p>
        </w:tc>
      </w:tr>
    </w:tbl>
    <w:p w:rsidR="00E706C2" w:rsidRPr="00F20001" w:rsidRDefault="00E706C2" w:rsidP="00E706C2">
      <w:pPr>
        <w:pStyle w:val="a3"/>
        <w:ind w:firstLine="851"/>
        <w:jc w:val="both"/>
        <w:rPr>
          <w:rFonts w:ascii="Verdana" w:hAnsi="Verdana"/>
          <w:sz w:val="20"/>
          <w:szCs w:val="20"/>
        </w:rPr>
      </w:pPr>
    </w:p>
    <w:p w:rsidR="00E706C2" w:rsidRPr="00F20001" w:rsidRDefault="00E706C2" w:rsidP="00E706C2">
      <w:pPr>
        <w:pStyle w:val="a3"/>
        <w:ind w:firstLine="851"/>
        <w:jc w:val="both"/>
        <w:rPr>
          <w:rFonts w:ascii="Verdana" w:hAnsi="Verdana"/>
          <w:sz w:val="20"/>
          <w:szCs w:val="20"/>
        </w:rPr>
      </w:pPr>
      <w:r w:rsidRPr="00F20001">
        <w:rPr>
          <w:rFonts w:ascii="Verdana" w:hAnsi="Verdana"/>
          <w:sz w:val="20"/>
          <w:szCs w:val="20"/>
        </w:rPr>
        <w:t xml:space="preserve">ГЛАСУВАЛИ: Сергей Иванович Дериволков, Петър Крумов Златев, Християна Йорданова </w:t>
      </w:r>
      <w:proofErr w:type="spellStart"/>
      <w:r w:rsidRPr="00F20001">
        <w:rPr>
          <w:rFonts w:ascii="Verdana" w:hAnsi="Verdana"/>
          <w:sz w:val="20"/>
          <w:szCs w:val="20"/>
        </w:rPr>
        <w:t>Йорданова</w:t>
      </w:r>
      <w:proofErr w:type="spellEnd"/>
      <w:r w:rsidRPr="00F20001">
        <w:rPr>
          <w:rFonts w:ascii="Verdana" w:hAnsi="Verdana"/>
          <w:sz w:val="20"/>
          <w:szCs w:val="20"/>
        </w:rPr>
        <w:t xml:space="preserve">, Бадър Исмаилов Хасанов, Снежана Николова </w:t>
      </w:r>
      <w:proofErr w:type="spellStart"/>
      <w:r w:rsidRPr="00F20001">
        <w:rPr>
          <w:rFonts w:ascii="Verdana" w:hAnsi="Verdana"/>
          <w:sz w:val="20"/>
          <w:szCs w:val="20"/>
        </w:rPr>
        <w:t>Николова</w:t>
      </w:r>
      <w:proofErr w:type="spellEnd"/>
      <w:r w:rsidRPr="00F20001">
        <w:rPr>
          <w:rFonts w:ascii="Verdana" w:hAnsi="Verdana"/>
          <w:sz w:val="20"/>
          <w:szCs w:val="20"/>
        </w:rPr>
        <w:t xml:space="preserve">, Галя Динева Бинева-Недева, Димитър Атанасов Захариев, Митко Донев </w:t>
      </w:r>
      <w:proofErr w:type="spellStart"/>
      <w:r w:rsidRPr="00F20001">
        <w:rPr>
          <w:rFonts w:ascii="Verdana" w:hAnsi="Verdana"/>
          <w:sz w:val="20"/>
          <w:szCs w:val="20"/>
        </w:rPr>
        <w:t>Донев</w:t>
      </w:r>
      <w:proofErr w:type="spellEnd"/>
      <w:r w:rsidRPr="00F20001">
        <w:rPr>
          <w:rFonts w:ascii="Verdana" w:hAnsi="Verdana"/>
          <w:sz w:val="20"/>
          <w:szCs w:val="20"/>
        </w:rPr>
        <w:t>, Николина Георгиева Бахова, Павлина Огнянова Стойнова, Румянка Димитрова Русева, Руска Кръстева Колева и Йордан Иванов Вълчев „ЗА” и 0 „ПРОТИВ”.</w:t>
      </w:r>
    </w:p>
    <w:p w:rsidR="00E706C2" w:rsidRPr="00F20001" w:rsidRDefault="00E706C2" w:rsidP="00E706C2">
      <w:pPr>
        <w:pStyle w:val="a3"/>
        <w:ind w:firstLine="851"/>
        <w:jc w:val="both"/>
        <w:rPr>
          <w:rFonts w:ascii="Verdana" w:hAnsi="Verdana"/>
          <w:sz w:val="20"/>
          <w:szCs w:val="20"/>
        </w:rPr>
      </w:pPr>
    </w:p>
    <w:p w:rsidR="00E706C2" w:rsidRPr="00F20001" w:rsidRDefault="00E706C2" w:rsidP="00E706C2">
      <w:pPr>
        <w:pStyle w:val="a3"/>
        <w:ind w:firstLine="851"/>
        <w:jc w:val="both"/>
        <w:rPr>
          <w:rFonts w:ascii="Verdana" w:hAnsi="Verdana"/>
          <w:sz w:val="20"/>
          <w:szCs w:val="20"/>
        </w:rPr>
      </w:pPr>
    </w:p>
    <w:p w:rsidR="00E706C2" w:rsidRPr="00F20001" w:rsidRDefault="00E706C2" w:rsidP="00E706C2">
      <w:pPr>
        <w:pStyle w:val="a3"/>
        <w:ind w:firstLine="851"/>
        <w:jc w:val="both"/>
        <w:rPr>
          <w:rFonts w:ascii="Verdana" w:hAnsi="Verdana"/>
          <w:sz w:val="20"/>
          <w:szCs w:val="20"/>
          <w:lang w:eastAsia="bg-BG"/>
        </w:rPr>
      </w:pPr>
      <w:r w:rsidRPr="00F20001">
        <w:rPr>
          <w:rFonts w:ascii="Verdana" w:hAnsi="Verdana"/>
          <w:sz w:val="20"/>
          <w:szCs w:val="20"/>
          <w:lang w:eastAsia="bg-BG"/>
        </w:rPr>
        <w:t>Председател: Сергей Иванович Дериволков</w:t>
      </w:r>
    </w:p>
    <w:p w:rsidR="00E706C2" w:rsidRPr="00F20001" w:rsidRDefault="00E706C2" w:rsidP="00E706C2">
      <w:pPr>
        <w:pStyle w:val="a3"/>
        <w:ind w:firstLine="851"/>
        <w:jc w:val="both"/>
        <w:rPr>
          <w:rFonts w:ascii="Verdana" w:hAnsi="Verdana"/>
          <w:sz w:val="20"/>
          <w:szCs w:val="20"/>
        </w:rPr>
      </w:pPr>
      <w:r w:rsidRPr="00F20001">
        <w:rPr>
          <w:rFonts w:ascii="Verdana" w:hAnsi="Verdana"/>
          <w:sz w:val="20"/>
          <w:szCs w:val="20"/>
          <w:lang w:eastAsia="bg-BG"/>
        </w:rPr>
        <w:t>Секретар: Бадър Исмаилов Хасанов</w:t>
      </w:r>
    </w:p>
    <w:p w:rsidR="00E706C2" w:rsidRPr="00F20001" w:rsidRDefault="00E706C2" w:rsidP="00E706C2">
      <w:pPr>
        <w:pStyle w:val="a3"/>
        <w:ind w:firstLine="851"/>
        <w:jc w:val="both"/>
        <w:rPr>
          <w:rFonts w:ascii="Verdana" w:hAnsi="Verdana"/>
          <w:sz w:val="20"/>
          <w:szCs w:val="20"/>
        </w:rPr>
      </w:pPr>
    </w:p>
    <w:p w:rsidR="00F768A1" w:rsidRDefault="00F768A1"/>
    <w:sectPr w:rsidR="00F768A1" w:rsidSect="00F20001">
      <w:pgSz w:w="11906" w:h="16838"/>
      <w:pgMar w:top="709" w:right="70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94B"/>
    <w:rsid w:val="00020BE7"/>
    <w:rsid w:val="00200073"/>
    <w:rsid w:val="0037792B"/>
    <w:rsid w:val="00C7194B"/>
    <w:rsid w:val="00E706C2"/>
    <w:rsid w:val="00F20001"/>
    <w:rsid w:val="00F7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A4566"/>
  <w15:chartTrackingRefBased/>
  <w15:docId w15:val="{F86BE2E4-7D35-4AA1-B29D-70BDAF366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06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387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Нова Загора</dc:creator>
  <cp:keywords/>
  <dc:description/>
  <cp:lastModifiedBy>Нова Загора</cp:lastModifiedBy>
  <cp:revision>6</cp:revision>
  <dcterms:created xsi:type="dcterms:W3CDTF">2022-02-09T07:41:00Z</dcterms:created>
  <dcterms:modified xsi:type="dcterms:W3CDTF">2022-02-11T07:51:00Z</dcterms:modified>
</cp:coreProperties>
</file>