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89" w:rsidRPr="003B4B77" w:rsidRDefault="00212F89" w:rsidP="003B4B77">
      <w:pPr>
        <w:pStyle w:val="a3"/>
        <w:ind w:firstLine="851"/>
        <w:jc w:val="center"/>
        <w:rPr>
          <w:rFonts w:ascii="Verdana" w:hAnsi="Verdana"/>
        </w:rPr>
      </w:pPr>
      <w:r w:rsidRPr="003B4B77">
        <w:rPr>
          <w:rFonts w:ascii="Verdana" w:hAnsi="Verdana"/>
        </w:rPr>
        <w:t>ПРОТОКОЛ</w:t>
      </w:r>
    </w:p>
    <w:p w:rsidR="00212F89" w:rsidRPr="003B4B77" w:rsidRDefault="00212F89" w:rsidP="003B4B77">
      <w:pPr>
        <w:pStyle w:val="a3"/>
        <w:ind w:firstLine="851"/>
        <w:jc w:val="center"/>
        <w:rPr>
          <w:rFonts w:ascii="Verdana" w:hAnsi="Verdana"/>
        </w:rPr>
      </w:pPr>
      <w:r w:rsidRPr="003B4B77">
        <w:rPr>
          <w:rFonts w:ascii="Verdana" w:hAnsi="Verdana"/>
        </w:rPr>
        <w:t>№ 5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Днес, 10.09.2015 г., се проведе заседание на Общинска избирателна комисия-Нова Загора при следния дневен ред: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1. Приемане на решение за регистрация на политическа партия </w:t>
      </w:r>
      <w:r w:rsidRPr="003B4B77">
        <w:rPr>
          <w:rFonts w:ascii="Verdana" w:eastAsia="Calibri" w:hAnsi="Verdana" w:cs="Times New Roman"/>
          <w:color w:val="000000"/>
        </w:rPr>
        <w:t>„Национално движение за права и свободи”</w:t>
      </w:r>
      <w:r w:rsidRPr="003B4B77">
        <w:rPr>
          <w:rFonts w:ascii="Verdana" w:hAnsi="Verdana"/>
        </w:rPr>
        <w:t xml:space="preserve"> за участие в изборите за общински съветници и кметове на 25 октомври 2015 г.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 На заседанието на комисията присъстваха членове на ОИК-Нова Загора, както следва:</w:t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Председател: Сергей Иванович Дериволков </w:t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Зам.председател: Марияна Панайотова Михайлова </w:t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Секретар Христо Танев Колев </w:t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Членове:</w:t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Димитър Атанасов Захариев</w:t>
      </w:r>
      <w:r w:rsidRPr="003B4B77">
        <w:rPr>
          <w:rFonts w:ascii="Verdana" w:hAnsi="Verdana"/>
        </w:rPr>
        <w:tab/>
      </w:r>
      <w:r w:rsidRPr="003B4B77">
        <w:rPr>
          <w:rFonts w:ascii="Verdana" w:hAnsi="Verdana"/>
        </w:rPr>
        <w:tab/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Велина Павлова Колева</w:t>
      </w:r>
      <w:r w:rsidRPr="003B4B77">
        <w:rPr>
          <w:rFonts w:ascii="Verdana" w:hAnsi="Verdana"/>
        </w:rPr>
        <w:tab/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Румянка Димитрова Русева</w:t>
      </w:r>
      <w:r w:rsidRPr="003B4B77">
        <w:rPr>
          <w:rFonts w:ascii="Verdana" w:hAnsi="Verdana"/>
        </w:rPr>
        <w:tab/>
      </w:r>
      <w:r w:rsidRPr="003B4B77">
        <w:rPr>
          <w:rFonts w:ascii="Verdana" w:hAnsi="Verdana"/>
        </w:rPr>
        <w:tab/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Владимир Христов Михайлов</w:t>
      </w:r>
      <w:r w:rsidRPr="003B4B77">
        <w:rPr>
          <w:rFonts w:ascii="Verdana" w:hAnsi="Verdana"/>
        </w:rPr>
        <w:tab/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Ралица Веселинова Василева</w:t>
      </w:r>
      <w:r w:rsidRPr="003B4B77">
        <w:rPr>
          <w:rFonts w:ascii="Verdana" w:hAnsi="Verdana"/>
        </w:rPr>
        <w:tab/>
      </w:r>
      <w:r w:rsidRPr="003B4B77">
        <w:rPr>
          <w:rFonts w:ascii="Verdana" w:hAnsi="Verdana"/>
        </w:rPr>
        <w:tab/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Пламен Динев </w:t>
      </w:r>
      <w:proofErr w:type="spellStart"/>
      <w:r w:rsidRPr="003B4B77">
        <w:rPr>
          <w:rFonts w:ascii="Verdana" w:hAnsi="Verdana"/>
        </w:rPr>
        <w:t>Динев</w:t>
      </w:r>
      <w:proofErr w:type="spellEnd"/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Росица Минкова Динева</w:t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  <w:u w:val="single"/>
        </w:rPr>
      </w:pPr>
      <w:r w:rsidRPr="003B4B77">
        <w:rPr>
          <w:rFonts w:ascii="Verdana" w:hAnsi="Verdana"/>
          <w:u w:val="single"/>
        </w:rPr>
        <w:t>По т. 1 от дневният ред.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Комисията установи следното: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1.1. На 10.09.2015 г. в 09:40 часа, заведено в Регистъра на партиите/коалициите от партии/инициативните комитети за участие в изборите за общински съветници и кметове под № 8, е постъпило заявление от Политическа партия „</w:t>
      </w:r>
      <w:r w:rsidRPr="003B4B77">
        <w:rPr>
          <w:rFonts w:ascii="Verdana" w:eastAsia="Calibri" w:hAnsi="Verdana" w:cs="Times New Roman"/>
          <w:color w:val="000000"/>
        </w:rPr>
        <w:t>Национално движение за права и свободи”</w:t>
      </w:r>
      <w:r w:rsidRPr="003B4B77">
        <w:rPr>
          <w:rFonts w:ascii="Verdana" w:hAnsi="Verdana"/>
        </w:rPr>
        <w:t xml:space="preserve"> .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Към заявлението са приложени следните документи: 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а/ Удостоверение № 31/05.09.2015 г. на Централна избирателна комисия;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б/  Пълномощно от Гюнер Бехчет Тахир, в качеството си на председател и представляващ на ПП ”НДПС”, с което е упълномощен  Яшар </w:t>
      </w:r>
      <w:proofErr w:type="spellStart"/>
      <w:r w:rsidRPr="003B4B77">
        <w:rPr>
          <w:rFonts w:ascii="Verdana" w:hAnsi="Verdana"/>
        </w:rPr>
        <w:t>Дормуш</w:t>
      </w:r>
      <w:proofErr w:type="spellEnd"/>
      <w:r w:rsidRPr="003B4B77">
        <w:rPr>
          <w:rFonts w:ascii="Verdana" w:hAnsi="Verdana"/>
        </w:rPr>
        <w:t xml:space="preserve"> Али да представлява ПП НДПС „” на територията на област Сливен.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1.2. На 10.09.2015 г. в 09:46 часа, заведено в Регистъра на партиите/коалициите от партии/инициативните комитети за участие в изборите за общински съветници и кметове под № 9, е постъпило заявление от Политическа партия „НДПС” за участие в изборите на 25.10.2015 г. за кметове на кметства: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с. Баня, с. Богданово, с. Съдиево,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 Заявлението е подписано от Яшар </w:t>
      </w:r>
      <w:proofErr w:type="spellStart"/>
      <w:r w:rsidRPr="003B4B77">
        <w:rPr>
          <w:rFonts w:ascii="Verdana" w:hAnsi="Verdana"/>
        </w:rPr>
        <w:t>Дормуш</w:t>
      </w:r>
      <w:proofErr w:type="spellEnd"/>
      <w:r w:rsidRPr="003B4B77">
        <w:rPr>
          <w:rFonts w:ascii="Verdana" w:hAnsi="Verdana"/>
        </w:rPr>
        <w:t xml:space="preserve"> Али, пълномощник на Гюнер Бехчет Тахир в качеството му на представляващ партията.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Към заявлението са приложени следните документи: 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а/ Удостоверение № 31/05.09.2015 г. на Централна избирателна комисия;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б/  Пълномощно от Гюнер Бехчет Тахир, в качеството си на председател и представляващ на ПП ”НДПС”, с което е упълномощен  Яшар </w:t>
      </w:r>
      <w:proofErr w:type="spellStart"/>
      <w:r w:rsidRPr="003B4B77">
        <w:rPr>
          <w:rFonts w:ascii="Verdana" w:hAnsi="Verdana"/>
        </w:rPr>
        <w:t>Дормуш</w:t>
      </w:r>
      <w:proofErr w:type="spellEnd"/>
      <w:r w:rsidRPr="003B4B77">
        <w:rPr>
          <w:rFonts w:ascii="Verdana" w:hAnsi="Verdana"/>
        </w:rPr>
        <w:t xml:space="preserve"> Али да представлява ПП НДПС „” на територията на област Сливен.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Комисията, след като се запозна с представените към заявлението документи от Политическа партия „НДПС” за регистрация на партията за участие в изборите за общински съветници и кметове, установи, че са представени всички изискуеми документи, и не са налице непълноти или несъответствия.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С оглед на установено, и на основание чл. 87, ал. 1, т. 12 и чл. 147, ал. 5 и ал.6 от Изборния кодекс, Общинска избирателна комисия Нова Загора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РЕШИ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1. Регистрира политическа партия „НДПС” за участие в изборите на общински съветници в Община Нова Загора на 25.10.2015г.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lastRenderedPageBreak/>
        <w:t xml:space="preserve">2. Регистрира политическа партия „НДПС” за участие в изборите на кметове на кметства в Община Нова Загора, както следва: 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Кмет на кметство с. Баня, кмет на кметство с. Богданово,  кмет на кметство с. Съдиево.</w:t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ГЛАСУВАЛИ: 1</w:t>
      </w:r>
      <w:r w:rsidR="003B4B77" w:rsidRPr="003B4B77">
        <w:rPr>
          <w:rFonts w:ascii="Verdana" w:hAnsi="Verdana"/>
        </w:rPr>
        <w:t>0</w:t>
      </w:r>
      <w:r w:rsidRPr="003B4B77">
        <w:rPr>
          <w:rFonts w:ascii="Verdana" w:hAnsi="Verdana"/>
        </w:rPr>
        <w:t xml:space="preserve">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</w:t>
      </w:r>
      <w:proofErr w:type="spellStart"/>
      <w:r w:rsidRPr="003B4B77">
        <w:rPr>
          <w:rFonts w:ascii="Verdana" w:hAnsi="Verdana"/>
        </w:rPr>
        <w:t>Динев</w:t>
      </w:r>
      <w:proofErr w:type="spellEnd"/>
      <w:r w:rsidRPr="003B4B77">
        <w:rPr>
          <w:rFonts w:ascii="Verdana" w:hAnsi="Verdana"/>
        </w:rPr>
        <w:t xml:space="preserve"> Росица Минкова Динева „ЗА” и 0 „ПРОТИВ”.</w:t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Председател</w:t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/Сергей Дериволков/</w:t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Секретар</w:t>
      </w:r>
    </w:p>
    <w:p w:rsidR="00DC09D5" w:rsidRPr="003B4B77" w:rsidRDefault="00DC09D5" w:rsidP="003B4B7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>/Христо Колев/</w:t>
      </w:r>
    </w:p>
    <w:p w:rsidR="00212F89" w:rsidRPr="003B4B77" w:rsidRDefault="00212F89" w:rsidP="003B4B77">
      <w:pPr>
        <w:pStyle w:val="a3"/>
        <w:ind w:firstLine="851"/>
        <w:jc w:val="both"/>
        <w:rPr>
          <w:rFonts w:ascii="Verdana" w:hAnsi="Verdana"/>
        </w:rPr>
      </w:pPr>
    </w:p>
    <w:p w:rsidR="001A76FE" w:rsidRDefault="001A76FE"/>
    <w:sectPr w:rsidR="001A76FE" w:rsidSect="00F63C00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12F89"/>
    <w:rsid w:val="001A76FE"/>
    <w:rsid w:val="00212F89"/>
    <w:rsid w:val="003B4B77"/>
    <w:rsid w:val="009C5B0F"/>
    <w:rsid w:val="00C36A8A"/>
    <w:rsid w:val="00DC09D5"/>
    <w:rsid w:val="00F0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9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6</cp:revision>
  <dcterms:created xsi:type="dcterms:W3CDTF">2015-09-11T05:44:00Z</dcterms:created>
  <dcterms:modified xsi:type="dcterms:W3CDTF">2015-09-11T06:08:00Z</dcterms:modified>
</cp:coreProperties>
</file>