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74" w:rsidRDefault="00FC7974" w:rsidP="00FC7974">
      <w:pPr>
        <w:pStyle w:val="a3"/>
        <w:ind w:firstLine="851"/>
        <w:jc w:val="center"/>
        <w:rPr>
          <w:rFonts w:ascii="Verdana" w:hAnsi="Verdana"/>
        </w:rPr>
      </w:pPr>
      <w:r>
        <w:rPr>
          <w:rFonts w:ascii="Verdana" w:hAnsi="Verdana"/>
        </w:rPr>
        <w:t>Проект за дневен ред на 28.09.2015 г.</w:t>
      </w:r>
    </w:p>
    <w:p w:rsidR="00FC7974" w:rsidRDefault="00FC7974" w:rsidP="00FC7974">
      <w:pPr>
        <w:pStyle w:val="a3"/>
        <w:ind w:firstLine="851"/>
        <w:jc w:val="both"/>
        <w:rPr>
          <w:rFonts w:ascii="Verdana" w:hAnsi="Verdana"/>
        </w:rPr>
      </w:pPr>
    </w:p>
    <w:p w:rsidR="00FC7974" w:rsidRDefault="00FC7974" w:rsidP="00FC7974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1. Приемане на решение за </w:t>
      </w:r>
      <w:r>
        <w:rPr>
          <w:rFonts w:ascii="Verdana" w:hAnsi="Verdana"/>
        </w:rPr>
        <w:t>промяна в състава на СИК № 060 в с. Любенова махала.</w:t>
      </w:r>
    </w:p>
    <w:p w:rsidR="0097646F" w:rsidRDefault="0097646F"/>
    <w:sectPr w:rsidR="0097646F" w:rsidSect="0097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974"/>
    <w:rsid w:val="0097646F"/>
    <w:rsid w:val="00FC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9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2015-09-29T11:12:00Z</dcterms:created>
  <dcterms:modified xsi:type="dcterms:W3CDTF">2015-09-29T11:13:00Z</dcterms:modified>
</cp:coreProperties>
</file>