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1D0" w:rsidRPr="00AC6E3E" w:rsidRDefault="00F771D0" w:rsidP="00E37FE5">
      <w:pPr>
        <w:pStyle w:val="a3"/>
        <w:ind w:firstLine="851"/>
        <w:jc w:val="center"/>
        <w:rPr>
          <w:rFonts w:ascii="Verdana" w:hAnsi="Verdana"/>
        </w:rPr>
      </w:pPr>
      <w:r w:rsidRPr="00AC6E3E">
        <w:rPr>
          <w:rFonts w:ascii="Verdana" w:hAnsi="Verdana"/>
        </w:rPr>
        <w:t>ПРОТОКОЛ</w:t>
      </w:r>
    </w:p>
    <w:p w:rsidR="00F771D0" w:rsidRPr="00AC6E3E" w:rsidRDefault="00F771D0" w:rsidP="00E37FE5">
      <w:pPr>
        <w:pStyle w:val="a3"/>
        <w:ind w:firstLine="851"/>
        <w:jc w:val="center"/>
        <w:rPr>
          <w:rFonts w:ascii="Verdana" w:hAnsi="Verdana"/>
        </w:rPr>
      </w:pPr>
      <w:r w:rsidRPr="00AC6E3E">
        <w:rPr>
          <w:rFonts w:ascii="Verdana" w:hAnsi="Verdana"/>
        </w:rPr>
        <w:t>№ 9</w:t>
      </w:r>
    </w:p>
    <w:p w:rsidR="00E37FE5" w:rsidRDefault="00E37FE5" w:rsidP="00AC6E3E">
      <w:pPr>
        <w:pStyle w:val="a3"/>
        <w:ind w:firstLine="851"/>
        <w:jc w:val="both"/>
        <w:rPr>
          <w:rFonts w:ascii="Verdana" w:hAnsi="Verdana"/>
        </w:rPr>
      </w:pP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Днес, 17.09.2015 г., се проведе заседание на Общинска избирателна комисия-Нова Загора при следния дневен ред: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1. Приемане на решение за регистрация на кандидатска листа за Кмет на Община Нова Загора от коалиция „РЕФОРМАТОРСКИ БЛОК“ за участие в изборите за общински съветници и за кметове на 25 октомври 2015 г.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ab/>
        <w:t>На заседанието на комисията присъстваха членове на ОИК-Нова Загора, както следва :</w:t>
      </w:r>
    </w:p>
    <w:p w:rsidR="00E37FE5" w:rsidRDefault="00E37FE5" w:rsidP="00AC6E3E">
      <w:pPr>
        <w:pStyle w:val="a3"/>
        <w:ind w:firstLine="851"/>
        <w:jc w:val="both"/>
        <w:rPr>
          <w:rFonts w:ascii="Verdana" w:hAnsi="Verdana"/>
        </w:rPr>
      </w:pP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Председател: Сергей Иванович Дериволков </w:t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Зам.председател: Марияна Панайотова Михайлова </w:t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Секретар Христо Танев Колев </w:t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Членове:</w:t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Димитър Атанасов Захариев</w:t>
      </w:r>
      <w:r w:rsidRPr="00AC6E3E">
        <w:rPr>
          <w:rFonts w:ascii="Verdana" w:hAnsi="Verdana"/>
        </w:rPr>
        <w:tab/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Велина Павлова Колева</w:t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Румянка Димитрова Русева</w:t>
      </w:r>
      <w:r w:rsidRPr="00AC6E3E">
        <w:rPr>
          <w:rFonts w:ascii="Verdana" w:hAnsi="Verdana"/>
        </w:rPr>
        <w:tab/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Владимир Христов Михайлов</w:t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Ралица Веселинова Василева</w:t>
      </w:r>
      <w:r w:rsidRPr="00AC6E3E">
        <w:rPr>
          <w:rFonts w:ascii="Verdana" w:hAnsi="Verdana"/>
        </w:rPr>
        <w:tab/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Пламен Динев </w:t>
      </w:r>
      <w:proofErr w:type="spellStart"/>
      <w:r w:rsidRPr="00AC6E3E">
        <w:rPr>
          <w:rFonts w:ascii="Verdana" w:hAnsi="Verdana"/>
        </w:rPr>
        <w:t>Динев</w:t>
      </w:r>
      <w:proofErr w:type="spellEnd"/>
      <w:r w:rsidRPr="00AC6E3E">
        <w:rPr>
          <w:rFonts w:ascii="Verdana" w:hAnsi="Verdana"/>
        </w:rPr>
        <w:tab/>
      </w:r>
      <w:r w:rsidRPr="00AC6E3E">
        <w:rPr>
          <w:rFonts w:ascii="Verdana" w:hAnsi="Verdana"/>
        </w:rPr>
        <w:tab/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Росица Минкова Динева</w:t>
      </w:r>
      <w:r w:rsidRPr="00AC6E3E">
        <w:rPr>
          <w:rFonts w:ascii="Verdana" w:hAnsi="Verdana"/>
        </w:rPr>
        <w:tab/>
      </w:r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След като се установи, че е налице необходимият кворум за редовно провеждане на заседание и вземане на решения, комисията пристъпи към разглеждането на точките от дневният ред. 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По т. 1 от дневният ред.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Комисията установи следното: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На 17.09.2015 г. е постъпило предложение по чл. 414, ал. 1, т. 1 от ИК /Приложение № 58-МИ/ с вх.№ 1/16.09.2015г. за регистрация на кандидатска листа за кмет на община от коалиция „РЕФОРМАТОРСКИ БЛОК“. Предложението е подписано от Ради Павлов Калинов – пълномощник, заведено под № 1 на 17 септември 2015 г. в регистъра на кандидатите за Кмет на община Нова Загора в изборите за общински съветници и кметове на 25 октомври 2015 г. 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В предложението се съдържат изискуемите по закон данни, а именно имената, единния граждански номер и постоянния адрес на поименно посочения кандидат в кандидатската листа, както следва: Стоян Кирилов Стефанов, ЕГН ..........................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Към предложението за кандидата са приложени: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1. Заявление -съгласие от кандидата по чл. 414, ал. 1, т. 3 от ИК /Приложение № 62-МИ/, че е съгласен да бъде регистриран от предложилата го коалиция;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2. Декларация от кандидат-български гражданин за общински съветници и кметове по чл. 414, ал. 1, т. 4, че отговаря на условията по чл. 397, ал. 1 от ИК /Приложение № 64-МИ/.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3. Декларация по чл. 414, ал.1, т.5 от ИК /Приложение № 63-МИ/;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4. Пълномощно от Найден Маринов Зеленогорски, Борислав Райчов Миланов, Билгин Реджебов Якубов, Пламен Величков Кръстев, с което упълномощават Ради Павлов Калинов да представлява коалиция „РЕФОРМАТОРСКИ БЛОК” пред ОИК–Нова Загора.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5. Пълномощно от: Николай Нанков Ненчев, в качеството му на председател на ПП „Български земеделски народен съюз”; Меглена Щилиянова Кунева в качеството й на председател на „Движение България на гражданите”; Радан Миленов Кънев, в качеството му на председател на ПП „Демократи за силна България”; Корман Якубов Исмаилов в качеството му на председател на ПП „Народна партия свобода и достойнство”; Божидар Цецов Лукарски, в качеството му на председател на ПП „Съюз на демократичните сили”, с което упълномощават лицата Найден Маринов Зеленогорски, Борислав Райчов Миланов, Билгин Реджебов Якубов, Пламен Величков Кръстев да представляват коалиция „РЕФОРМАТОРСКИ БЛОК” пред ОИК на </w:t>
      </w:r>
      <w:r w:rsidRPr="00AC6E3E">
        <w:rPr>
          <w:rFonts w:ascii="Verdana" w:hAnsi="Verdana"/>
        </w:rPr>
        <w:lastRenderedPageBreak/>
        <w:t>територията на РБ, с правото да преупълномощават трети лица с правата по пълномощното.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Комисията, след като се запозна с представените към заявлението документи, установи, че са представени всички изискуеми документи за регистрация на кандидатска листа, и не са налице непълноти или несъответствия.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С оглед на установеното, и на основание чл. 87, ал. 1, т. 14 и чл. 417 от Изборния кодекс, Общинска избирателна комисия Нова Загора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РЕШИ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 xml:space="preserve">РЕГИСТРИРА кандидатска листа на коалиция „РЕФОРМАТОРСКИ БЛОК“ за избиране на Кмет на Община Нова Загора в изборите за общински съветници и за кметове на 25 октомври 2015 г. </w:t>
      </w:r>
    </w:p>
    <w:p w:rsidR="00F771D0" w:rsidRPr="00AC6E3E" w:rsidRDefault="00F771D0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ОБЯВЯВА кандидатската листа на коалиция „РЕФОРМАТОРСКИ БЛОК“ за Кмет на община Нова Загора, както следва: СТОЯН КИРИЛОВ СТЕФАНОВ.</w:t>
      </w:r>
    </w:p>
    <w:p w:rsidR="00E37FE5" w:rsidRDefault="00E37FE5" w:rsidP="00AC6E3E">
      <w:pPr>
        <w:pStyle w:val="a3"/>
        <w:ind w:firstLine="851"/>
        <w:jc w:val="both"/>
        <w:rPr>
          <w:rFonts w:ascii="Verdana" w:hAnsi="Verdana"/>
        </w:rPr>
      </w:pPr>
      <w:bookmarkStart w:id="0" w:name="_GoBack"/>
      <w:bookmarkEnd w:id="0"/>
    </w:p>
    <w:p w:rsidR="00582048" w:rsidRPr="00AC6E3E" w:rsidRDefault="00582048" w:rsidP="00AC6E3E">
      <w:pPr>
        <w:pStyle w:val="a3"/>
        <w:ind w:firstLine="851"/>
        <w:jc w:val="both"/>
        <w:rPr>
          <w:rFonts w:ascii="Verdana" w:hAnsi="Verdana"/>
        </w:rPr>
      </w:pPr>
      <w:r w:rsidRPr="00AC6E3E">
        <w:rPr>
          <w:rFonts w:ascii="Verdana" w:hAnsi="Verdana"/>
        </w:rPr>
        <w:t>ГЛАСУВАЛИ: 1</w:t>
      </w:r>
      <w:r w:rsidR="003F5801">
        <w:rPr>
          <w:rFonts w:ascii="Verdana" w:hAnsi="Verdana"/>
        </w:rPr>
        <w:t>0</w:t>
      </w:r>
      <w:r w:rsidRPr="00AC6E3E">
        <w:rPr>
          <w:rFonts w:ascii="Verdana" w:hAnsi="Verdana"/>
        </w:rPr>
        <w:t xml:space="preserve"> - Сергей Иванович Дериволков, Марияна Панайотова Михайлова, Христо Танев Колев, Велина Павлова Колева, Румянка Димитрова Русева, Владимир Христов Михайлов, Ралица Веселинова Василева, Димитър Атанасов Захариев, Пламен Динев </w:t>
      </w:r>
      <w:proofErr w:type="spellStart"/>
      <w:r w:rsidRPr="00AC6E3E">
        <w:rPr>
          <w:rFonts w:ascii="Verdana" w:hAnsi="Verdana"/>
        </w:rPr>
        <w:t>Динев</w:t>
      </w:r>
      <w:proofErr w:type="spellEnd"/>
      <w:r w:rsidRPr="00AC6E3E">
        <w:rPr>
          <w:rFonts w:ascii="Verdana" w:hAnsi="Verdana"/>
        </w:rPr>
        <w:t>, Росица Минкова Динева „ЗА” и 0 „ПРОТИВ”.</w:t>
      </w:r>
    </w:p>
    <w:p w:rsidR="00834165" w:rsidRPr="00AC6E3E" w:rsidRDefault="00834165" w:rsidP="00AC6E3E">
      <w:pPr>
        <w:pStyle w:val="a3"/>
        <w:ind w:firstLine="851"/>
        <w:jc w:val="both"/>
        <w:rPr>
          <w:rFonts w:ascii="Verdana" w:hAnsi="Verdana"/>
        </w:rPr>
      </w:pPr>
    </w:p>
    <w:sectPr w:rsidR="00834165" w:rsidRPr="00AC6E3E" w:rsidSect="00AC6E3E">
      <w:pgSz w:w="11906" w:h="16838"/>
      <w:pgMar w:top="568" w:right="70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15DC3"/>
    <w:rsid w:val="002206CF"/>
    <w:rsid w:val="003F5801"/>
    <w:rsid w:val="00516CD5"/>
    <w:rsid w:val="00582048"/>
    <w:rsid w:val="00834165"/>
    <w:rsid w:val="00A15DC3"/>
    <w:rsid w:val="00AC6E3E"/>
    <w:rsid w:val="00E37FE5"/>
    <w:rsid w:val="00F50BDE"/>
    <w:rsid w:val="00F771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06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820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3397</Characters>
  <Application>Microsoft Office Word</Application>
  <DocSecurity>0</DocSecurity>
  <Lines>28</Lines>
  <Paragraphs>7</Paragraphs>
  <ScaleCrop>false</ScaleCrop>
  <Company/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Потребител</dc:creator>
  <cp:keywords/>
  <dc:description/>
  <cp:lastModifiedBy>User8</cp:lastModifiedBy>
  <cp:revision>7</cp:revision>
  <dcterms:created xsi:type="dcterms:W3CDTF">2015-09-18T06:23:00Z</dcterms:created>
  <dcterms:modified xsi:type="dcterms:W3CDTF">2015-09-18T07:51:00Z</dcterms:modified>
</cp:coreProperties>
</file>